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9F" w:rsidRPr="00D96055" w:rsidRDefault="002D0C9F" w:rsidP="003A57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05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D0C9F" w:rsidRPr="00D96055" w:rsidRDefault="002D0C9F" w:rsidP="003A5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9F" w:rsidRPr="00D1645C" w:rsidRDefault="00046394" w:rsidP="003A57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645C">
        <w:rPr>
          <w:rFonts w:ascii="Times New Roman" w:hAnsi="Times New Roman" w:cs="Times New Roman"/>
          <w:b/>
          <w:sz w:val="28"/>
          <w:szCs w:val="28"/>
        </w:rPr>
        <w:t>1.Целевой раздел</w:t>
      </w:r>
      <w:r w:rsidR="002D0C9F" w:rsidRPr="00D164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C9F" w:rsidRPr="00D96055" w:rsidRDefault="00046394" w:rsidP="003A5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55">
        <w:rPr>
          <w:rFonts w:ascii="Times New Roman" w:hAnsi="Times New Roman" w:cs="Times New Roman"/>
          <w:sz w:val="28"/>
          <w:szCs w:val="28"/>
        </w:rPr>
        <w:t>1.1. Пояснительная записка</w:t>
      </w:r>
      <w:r w:rsidR="00F858C1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79683A">
        <w:rPr>
          <w:rFonts w:ascii="Times New Roman" w:hAnsi="Times New Roman" w:cs="Times New Roman"/>
          <w:sz w:val="28"/>
          <w:szCs w:val="28"/>
        </w:rPr>
        <w:t>…</w:t>
      </w:r>
      <w:r w:rsidR="00F858C1">
        <w:rPr>
          <w:rFonts w:ascii="Times New Roman" w:hAnsi="Times New Roman" w:cs="Times New Roman"/>
          <w:sz w:val="28"/>
          <w:szCs w:val="28"/>
        </w:rPr>
        <w:t>4</w:t>
      </w:r>
    </w:p>
    <w:p w:rsidR="00046394" w:rsidRPr="00D96055" w:rsidRDefault="002D0C9F" w:rsidP="003A5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55">
        <w:rPr>
          <w:rFonts w:ascii="Times New Roman" w:hAnsi="Times New Roman" w:cs="Times New Roman"/>
          <w:sz w:val="28"/>
          <w:szCs w:val="28"/>
        </w:rPr>
        <w:t xml:space="preserve">1.2. </w:t>
      </w:r>
      <w:r w:rsidR="000174B4" w:rsidRPr="00D96055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F858C1">
        <w:rPr>
          <w:rFonts w:ascii="Times New Roman" w:hAnsi="Times New Roman" w:cs="Times New Roman"/>
          <w:sz w:val="28"/>
          <w:szCs w:val="28"/>
        </w:rPr>
        <w:t>……………………………………………………………..7</w:t>
      </w:r>
    </w:p>
    <w:p w:rsidR="002D0C9F" w:rsidRPr="00D96055" w:rsidRDefault="000174B4" w:rsidP="003A5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55">
        <w:rPr>
          <w:rFonts w:ascii="Times New Roman" w:hAnsi="Times New Roman" w:cs="Times New Roman"/>
          <w:sz w:val="28"/>
          <w:szCs w:val="28"/>
        </w:rPr>
        <w:t xml:space="preserve">1.3. </w:t>
      </w:r>
      <w:r w:rsidR="002D0C9F" w:rsidRPr="00D96055">
        <w:rPr>
          <w:rFonts w:ascii="Times New Roman" w:hAnsi="Times New Roman" w:cs="Times New Roman"/>
          <w:sz w:val="28"/>
          <w:szCs w:val="28"/>
        </w:rPr>
        <w:t>Требования к уровню</w:t>
      </w:r>
      <w:r w:rsidRPr="00D96055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F858C1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79683A">
        <w:rPr>
          <w:rFonts w:ascii="Times New Roman" w:hAnsi="Times New Roman" w:cs="Times New Roman"/>
          <w:sz w:val="28"/>
          <w:szCs w:val="28"/>
        </w:rPr>
        <w:t>…</w:t>
      </w:r>
      <w:r w:rsidR="00E3382B">
        <w:rPr>
          <w:rFonts w:ascii="Times New Roman" w:hAnsi="Times New Roman" w:cs="Times New Roman"/>
          <w:sz w:val="28"/>
          <w:szCs w:val="28"/>
        </w:rPr>
        <w:t>.</w:t>
      </w:r>
      <w:r w:rsidR="00F858C1">
        <w:rPr>
          <w:rFonts w:ascii="Times New Roman" w:hAnsi="Times New Roman" w:cs="Times New Roman"/>
          <w:sz w:val="28"/>
          <w:szCs w:val="28"/>
        </w:rPr>
        <w:t>7</w:t>
      </w:r>
    </w:p>
    <w:p w:rsidR="000174B4" w:rsidRPr="00D96055" w:rsidRDefault="00F44E1F" w:rsidP="003A57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2B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74B4" w:rsidRPr="00D96055">
        <w:rPr>
          <w:rFonts w:ascii="Times New Roman" w:hAnsi="Times New Roman" w:cs="Times New Roman"/>
          <w:sz w:val="28"/>
          <w:szCs w:val="28"/>
        </w:rPr>
        <w:t xml:space="preserve">Система оценки знаний </w:t>
      </w:r>
      <w:r w:rsidR="00F858C1">
        <w:rPr>
          <w:rFonts w:ascii="Times New Roman" w:hAnsi="Times New Roman" w:cs="Times New Roman"/>
          <w:sz w:val="28"/>
          <w:szCs w:val="28"/>
        </w:rPr>
        <w:t>……………………………………………………9</w:t>
      </w:r>
    </w:p>
    <w:p w:rsidR="00E3382B" w:rsidRDefault="00E3382B" w:rsidP="003A57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0C9F" w:rsidRPr="00D1645C" w:rsidRDefault="002D0C9F" w:rsidP="003A57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645C">
        <w:rPr>
          <w:rFonts w:ascii="Times New Roman" w:hAnsi="Times New Roman" w:cs="Times New Roman"/>
          <w:b/>
          <w:sz w:val="28"/>
          <w:szCs w:val="28"/>
        </w:rPr>
        <w:t>2.Содержательный</w:t>
      </w:r>
      <w:r w:rsidR="000174B4" w:rsidRPr="00D1645C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E3382B" w:rsidRPr="00E3382B" w:rsidRDefault="002D0C9F" w:rsidP="00E338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82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3382B" w:rsidRPr="00E3382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3382B">
        <w:rPr>
          <w:rFonts w:ascii="Times New Roman" w:hAnsi="Times New Roman" w:cs="Times New Roman"/>
          <w:color w:val="000000" w:themeColor="text1"/>
          <w:sz w:val="28"/>
          <w:szCs w:val="28"/>
        </w:rPr>
        <w:t>. Со</w:t>
      </w:r>
      <w:r w:rsidR="0025139E" w:rsidRPr="00E3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держание </w:t>
      </w:r>
      <w:r w:rsidR="00E3382B" w:rsidRPr="00E3382B">
        <w:rPr>
          <w:rFonts w:ascii="Times New Roman" w:hAnsi="Times New Roman" w:cs="Times New Roman"/>
          <w:color w:val="000000" w:themeColor="text1"/>
          <w:sz w:val="28"/>
          <w:szCs w:val="28"/>
        </w:rPr>
        <w:t>рабочих программ ………………………………………</w:t>
      </w:r>
      <w:r w:rsidR="00F858C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:rsidR="002D0C9F" w:rsidRPr="00D96055" w:rsidRDefault="00E3382B" w:rsidP="003A5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Формирование ОУУН </w:t>
      </w:r>
      <w:r w:rsidR="0079683A" w:rsidRPr="00E3382B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</w:t>
      </w:r>
      <w:r w:rsidRPr="00E3382B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 w:rsidR="00F858C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</w:p>
    <w:p w:rsidR="00E3382B" w:rsidRDefault="00E3382B" w:rsidP="003A57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0C9F" w:rsidRPr="00D1645C" w:rsidRDefault="002D0C9F" w:rsidP="003A57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645C">
        <w:rPr>
          <w:rFonts w:ascii="Times New Roman" w:hAnsi="Times New Roman" w:cs="Times New Roman"/>
          <w:b/>
          <w:sz w:val="28"/>
          <w:szCs w:val="28"/>
        </w:rPr>
        <w:t xml:space="preserve">3. Организационный </w:t>
      </w:r>
      <w:r w:rsidR="000174B4" w:rsidRPr="00D1645C">
        <w:rPr>
          <w:rFonts w:ascii="Times New Roman" w:hAnsi="Times New Roman" w:cs="Times New Roman"/>
          <w:b/>
          <w:sz w:val="28"/>
          <w:szCs w:val="28"/>
        </w:rPr>
        <w:t>раздел</w:t>
      </w:r>
      <w:r w:rsidRPr="00D164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8C1" w:rsidRDefault="002D0C9F" w:rsidP="003A5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55">
        <w:rPr>
          <w:rFonts w:ascii="Times New Roman" w:hAnsi="Times New Roman" w:cs="Times New Roman"/>
          <w:sz w:val="28"/>
          <w:szCs w:val="28"/>
        </w:rPr>
        <w:t>3.1. Учебный</w:t>
      </w:r>
      <w:r w:rsidR="000174B4" w:rsidRPr="00D96055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D96055">
        <w:rPr>
          <w:rFonts w:ascii="Times New Roman" w:hAnsi="Times New Roman" w:cs="Times New Roman"/>
          <w:sz w:val="28"/>
          <w:szCs w:val="28"/>
        </w:rPr>
        <w:t xml:space="preserve"> </w:t>
      </w:r>
      <w:r w:rsidR="0079683A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F858C1">
        <w:rPr>
          <w:rFonts w:ascii="Times New Roman" w:hAnsi="Times New Roman" w:cs="Times New Roman"/>
          <w:sz w:val="28"/>
          <w:szCs w:val="28"/>
        </w:rPr>
        <w:t>12</w:t>
      </w:r>
    </w:p>
    <w:p w:rsidR="00F858C1" w:rsidRDefault="000174B4" w:rsidP="003A5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55">
        <w:rPr>
          <w:rFonts w:ascii="Times New Roman" w:hAnsi="Times New Roman" w:cs="Times New Roman"/>
          <w:sz w:val="28"/>
          <w:szCs w:val="28"/>
        </w:rPr>
        <w:t>3.</w:t>
      </w:r>
      <w:r w:rsidR="00F44E1F">
        <w:rPr>
          <w:rFonts w:ascii="Times New Roman" w:hAnsi="Times New Roman" w:cs="Times New Roman"/>
          <w:sz w:val="28"/>
          <w:szCs w:val="28"/>
        </w:rPr>
        <w:t>2</w:t>
      </w:r>
      <w:r w:rsidRPr="00D96055">
        <w:rPr>
          <w:rFonts w:ascii="Times New Roman" w:hAnsi="Times New Roman" w:cs="Times New Roman"/>
          <w:sz w:val="28"/>
          <w:szCs w:val="28"/>
        </w:rPr>
        <w:t xml:space="preserve">. </w:t>
      </w:r>
      <w:r w:rsidR="002D0C9F" w:rsidRPr="00D96055">
        <w:rPr>
          <w:rFonts w:ascii="Times New Roman" w:hAnsi="Times New Roman" w:cs="Times New Roman"/>
          <w:sz w:val="28"/>
          <w:szCs w:val="28"/>
        </w:rPr>
        <w:t>Условия реализац</w:t>
      </w:r>
      <w:r w:rsidRPr="00D96055">
        <w:rPr>
          <w:rFonts w:ascii="Times New Roman" w:hAnsi="Times New Roman" w:cs="Times New Roman"/>
          <w:sz w:val="28"/>
          <w:szCs w:val="28"/>
        </w:rPr>
        <w:t>ии программы</w:t>
      </w:r>
      <w:r w:rsidR="0079683A"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="00F858C1">
        <w:rPr>
          <w:rFonts w:ascii="Times New Roman" w:hAnsi="Times New Roman" w:cs="Times New Roman"/>
          <w:sz w:val="28"/>
          <w:szCs w:val="28"/>
        </w:rPr>
        <w:t>21</w:t>
      </w:r>
    </w:p>
    <w:p w:rsidR="00F858C1" w:rsidRDefault="00F858C1" w:rsidP="003A57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Социальные условия……………………………………………………21</w:t>
      </w:r>
    </w:p>
    <w:p w:rsidR="00F858C1" w:rsidRDefault="000174B4" w:rsidP="003A5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55">
        <w:rPr>
          <w:rFonts w:ascii="Times New Roman" w:hAnsi="Times New Roman" w:cs="Times New Roman"/>
          <w:sz w:val="28"/>
          <w:szCs w:val="28"/>
        </w:rPr>
        <w:t>3.</w:t>
      </w:r>
      <w:r w:rsidR="00F44E1F">
        <w:rPr>
          <w:rFonts w:ascii="Times New Roman" w:hAnsi="Times New Roman" w:cs="Times New Roman"/>
          <w:sz w:val="28"/>
          <w:szCs w:val="28"/>
        </w:rPr>
        <w:t>2</w:t>
      </w:r>
      <w:r w:rsidR="002D0C9F" w:rsidRPr="00D96055">
        <w:rPr>
          <w:rFonts w:ascii="Times New Roman" w:hAnsi="Times New Roman" w:cs="Times New Roman"/>
          <w:sz w:val="28"/>
          <w:szCs w:val="28"/>
        </w:rPr>
        <w:t>.</w:t>
      </w:r>
      <w:r w:rsidR="00F858C1">
        <w:rPr>
          <w:rFonts w:ascii="Times New Roman" w:hAnsi="Times New Roman" w:cs="Times New Roman"/>
          <w:sz w:val="28"/>
          <w:szCs w:val="28"/>
        </w:rPr>
        <w:t>2</w:t>
      </w:r>
      <w:r w:rsidR="002D0C9F" w:rsidRPr="00D96055">
        <w:rPr>
          <w:rFonts w:ascii="Times New Roman" w:hAnsi="Times New Roman" w:cs="Times New Roman"/>
          <w:sz w:val="28"/>
          <w:szCs w:val="28"/>
        </w:rPr>
        <w:t>. Кадровое об</w:t>
      </w:r>
      <w:r w:rsidRPr="00D96055">
        <w:rPr>
          <w:rFonts w:ascii="Times New Roman" w:hAnsi="Times New Roman" w:cs="Times New Roman"/>
          <w:sz w:val="28"/>
          <w:szCs w:val="28"/>
        </w:rPr>
        <w:t>еспечение</w:t>
      </w:r>
      <w:r w:rsidR="0079683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306111">
        <w:rPr>
          <w:rFonts w:ascii="Times New Roman" w:hAnsi="Times New Roman" w:cs="Times New Roman"/>
          <w:sz w:val="28"/>
          <w:szCs w:val="28"/>
        </w:rPr>
        <w:t>.</w:t>
      </w:r>
      <w:r w:rsidR="00F858C1">
        <w:rPr>
          <w:rFonts w:ascii="Times New Roman" w:hAnsi="Times New Roman" w:cs="Times New Roman"/>
          <w:sz w:val="28"/>
          <w:szCs w:val="28"/>
        </w:rPr>
        <w:t>22</w:t>
      </w:r>
    </w:p>
    <w:p w:rsidR="002D0C9F" w:rsidRDefault="000174B4" w:rsidP="003A5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055">
        <w:rPr>
          <w:rFonts w:ascii="Times New Roman" w:hAnsi="Times New Roman" w:cs="Times New Roman"/>
          <w:sz w:val="28"/>
          <w:szCs w:val="28"/>
        </w:rPr>
        <w:t>3.</w:t>
      </w:r>
      <w:r w:rsidR="00F44E1F">
        <w:rPr>
          <w:rFonts w:ascii="Times New Roman" w:hAnsi="Times New Roman" w:cs="Times New Roman"/>
          <w:sz w:val="28"/>
          <w:szCs w:val="28"/>
        </w:rPr>
        <w:t>2</w:t>
      </w:r>
      <w:r w:rsidRPr="00D96055">
        <w:rPr>
          <w:rFonts w:ascii="Times New Roman" w:hAnsi="Times New Roman" w:cs="Times New Roman"/>
          <w:sz w:val="28"/>
          <w:szCs w:val="28"/>
        </w:rPr>
        <w:t>.</w:t>
      </w:r>
      <w:r w:rsidR="00F858C1">
        <w:rPr>
          <w:rFonts w:ascii="Times New Roman" w:hAnsi="Times New Roman" w:cs="Times New Roman"/>
          <w:sz w:val="28"/>
          <w:szCs w:val="28"/>
        </w:rPr>
        <w:t>3</w:t>
      </w:r>
      <w:r w:rsidR="002D0C9F" w:rsidRPr="00D96055">
        <w:rPr>
          <w:rFonts w:ascii="Times New Roman" w:hAnsi="Times New Roman" w:cs="Times New Roman"/>
          <w:sz w:val="28"/>
          <w:szCs w:val="28"/>
        </w:rPr>
        <w:t>. Материально-техниче</w:t>
      </w:r>
      <w:r w:rsidRPr="00D96055">
        <w:rPr>
          <w:rFonts w:ascii="Times New Roman" w:hAnsi="Times New Roman" w:cs="Times New Roman"/>
          <w:sz w:val="28"/>
          <w:szCs w:val="28"/>
        </w:rPr>
        <w:t>ское обеспечение</w:t>
      </w:r>
      <w:r w:rsidR="002D0C9F" w:rsidRPr="00D96055">
        <w:rPr>
          <w:rFonts w:ascii="Times New Roman" w:hAnsi="Times New Roman" w:cs="Times New Roman"/>
          <w:sz w:val="28"/>
          <w:szCs w:val="28"/>
        </w:rPr>
        <w:t xml:space="preserve"> </w:t>
      </w:r>
      <w:r w:rsidR="0079683A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06111">
        <w:rPr>
          <w:rFonts w:ascii="Times New Roman" w:hAnsi="Times New Roman" w:cs="Times New Roman"/>
          <w:sz w:val="28"/>
          <w:szCs w:val="28"/>
        </w:rPr>
        <w:t>...</w:t>
      </w:r>
      <w:r w:rsidR="00F858C1">
        <w:rPr>
          <w:rFonts w:ascii="Times New Roman" w:hAnsi="Times New Roman" w:cs="Times New Roman"/>
          <w:sz w:val="28"/>
          <w:szCs w:val="28"/>
        </w:rPr>
        <w:t xml:space="preserve">23   </w:t>
      </w:r>
    </w:p>
    <w:p w:rsidR="008D56EB" w:rsidRPr="000C0260" w:rsidRDefault="000C0260" w:rsidP="00446F84">
      <w:pPr>
        <w:pStyle w:val="a7"/>
        <w:spacing w:line="240" w:lineRule="auto"/>
        <w:ind w:firstLine="0"/>
        <w:rPr>
          <w:szCs w:val="28"/>
        </w:rPr>
      </w:pPr>
      <w:r>
        <w:rPr>
          <w:szCs w:val="28"/>
        </w:rPr>
        <w:t>3.3</w:t>
      </w:r>
      <w:r w:rsidR="00446F84">
        <w:rPr>
          <w:szCs w:val="28"/>
        </w:rPr>
        <w:t>.</w:t>
      </w:r>
      <w:r w:rsidR="008D56EB" w:rsidRPr="008D56EB">
        <w:rPr>
          <w:b/>
          <w:color w:val="000000" w:themeColor="text1"/>
          <w:spacing w:val="-2"/>
          <w:szCs w:val="28"/>
        </w:rPr>
        <w:t xml:space="preserve"> </w:t>
      </w:r>
      <w:r w:rsidR="008D56EB" w:rsidRPr="000C0260">
        <w:rPr>
          <w:color w:val="000000" w:themeColor="text1"/>
          <w:spacing w:val="-2"/>
          <w:szCs w:val="28"/>
        </w:rPr>
        <w:t>Приоритетные направления и задачи деятельности школы на ступени СОО</w:t>
      </w:r>
      <w:r w:rsidR="00F858C1">
        <w:rPr>
          <w:color w:val="000000" w:themeColor="text1"/>
          <w:spacing w:val="-2"/>
          <w:szCs w:val="28"/>
        </w:rPr>
        <w:t xml:space="preserve">                                                                                                             26</w:t>
      </w:r>
    </w:p>
    <w:p w:rsidR="00446F84" w:rsidRPr="008D56EB" w:rsidRDefault="00446F84" w:rsidP="003A57E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0C9F" w:rsidRPr="00FD62CA" w:rsidRDefault="002D0C9F"/>
    <w:p w:rsidR="002D0C9F" w:rsidRPr="00FD62CA" w:rsidRDefault="002D0C9F"/>
    <w:p w:rsidR="002D0C9F" w:rsidRPr="00FD62CA" w:rsidRDefault="002D0C9F"/>
    <w:p w:rsidR="002D0C9F" w:rsidRDefault="002D0C9F"/>
    <w:p w:rsidR="003A57EE" w:rsidRDefault="003A57EE"/>
    <w:p w:rsidR="003A57EE" w:rsidRDefault="003A57EE"/>
    <w:p w:rsidR="003A57EE" w:rsidRDefault="003A57EE"/>
    <w:p w:rsidR="003A57EE" w:rsidRDefault="003A57EE"/>
    <w:p w:rsidR="003A57EE" w:rsidRDefault="003A57EE"/>
    <w:p w:rsidR="003A57EE" w:rsidRDefault="003A57EE"/>
    <w:p w:rsidR="003A57EE" w:rsidRDefault="003A57EE"/>
    <w:p w:rsidR="00CD5387" w:rsidRDefault="00CD5387">
      <w:bookmarkStart w:id="0" w:name="_GoBack"/>
      <w:bookmarkEnd w:id="0"/>
    </w:p>
    <w:p w:rsidR="003A57EE" w:rsidRDefault="003A57EE"/>
    <w:p w:rsidR="003A57EE" w:rsidRDefault="003A57EE"/>
    <w:p w:rsidR="00562182" w:rsidRPr="00E3382B" w:rsidRDefault="00562182" w:rsidP="00E3382B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82B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2D0C9F" w:rsidRPr="00E3382B" w:rsidRDefault="00F03819" w:rsidP="00E3382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82B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A63BBC" w:rsidRPr="00E3382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F76CF" w:rsidRPr="00E3382B" w:rsidRDefault="00FF76CF" w:rsidP="00E33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50F8" w:rsidRPr="00E3382B">
        <w:rPr>
          <w:rFonts w:ascii="Times New Roman" w:hAnsi="Times New Roman" w:cs="Times New Roman"/>
          <w:sz w:val="24"/>
          <w:szCs w:val="24"/>
        </w:rPr>
        <w:t>О</w:t>
      </w:r>
      <w:r w:rsidR="00562182" w:rsidRPr="00E3382B">
        <w:rPr>
          <w:rFonts w:ascii="Times New Roman" w:hAnsi="Times New Roman" w:cs="Times New Roman"/>
          <w:sz w:val="24"/>
          <w:szCs w:val="24"/>
        </w:rPr>
        <w:t>бр</w:t>
      </w:r>
      <w:r w:rsidR="007B50F8" w:rsidRPr="00E3382B">
        <w:rPr>
          <w:rFonts w:ascii="Times New Roman" w:hAnsi="Times New Roman" w:cs="Times New Roman"/>
          <w:sz w:val="24"/>
          <w:szCs w:val="24"/>
        </w:rPr>
        <w:t xml:space="preserve">азовательная программа среднего </w:t>
      </w:r>
      <w:r w:rsidR="00562182" w:rsidRPr="00E3382B">
        <w:rPr>
          <w:rFonts w:ascii="Times New Roman" w:hAnsi="Times New Roman" w:cs="Times New Roman"/>
          <w:sz w:val="24"/>
          <w:szCs w:val="24"/>
        </w:rPr>
        <w:t xml:space="preserve"> общего образования М</w:t>
      </w:r>
      <w:r w:rsidR="00787A04" w:rsidRPr="00E3382B">
        <w:rPr>
          <w:rFonts w:ascii="Times New Roman" w:hAnsi="Times New Roman" w:cs="Times New Roman"/>
          <w:sz w:val="24"/>
          <w:szCs w:val="24"/>
        </w:rPr>
        <w:t xml:space="preserve">АОУ </w:t>
      </w:r>
      <w:proofErr w:type="spellStart"/>
      <w:r w:rsidR="00787A04" w:rsidRPr="00E3382B">
        <w:rPr>
          <w:rFonts w:ascii="Times New Roman" w:hAnsi="Times New Roman" w:cs="Times New Roman"/>
          <w:sz w:val="24"/>
          <w:szCs w:val="24"/>
        </w:rPr>
        <w:t>Казанцевской</w:t>
      </w:r>
      <w:proofErr w:type="spellEnd"/>
      <w:r w:rsidR="00787A04" w:rsidRPr="00E3382B">
        <w:rPr>
          <w:rFonts w:ascii="Times New Roman" w:hAnsi="Times New Roman" w:cs="Times New Roman"/>
          <w:sz w:val="24"/>
          <w:szCs w:val="24"/>
        </w:rPr>
        <w:t xml:space="preserve"> СОШ</w:t>
      </w:r>
      <w:r w:rsidR="00562182" w:rsidRPr="00E3382B">
        <w:rPr>
          <w:rFonts w:ascii="Times New Roman" w:hAnsi="Times New Roman" w:cs="Times New Roman"/>
          <w:sz w:val="24"/>
          <w:szCs w:val="24"/>
        </w:rPr>
        <w:t>, реализующая ФК Г</w:t>
      </w:r>
      <w:r w:rsidR="007B50F8" w:rsidRPr="00E3382B">
        <w:rPr>
          <w:rFonts w:ascii="Times New Roman" w:hAnsi="Times New Roman" w:cs="Times New Roman"/>
          <w:sz w:val="24"/>
          <w:szCs w:val="24"/>
        </w:rPr>
        <w:t xml:space="preserve">ОС (далее – ОП СОО по ФК ГОС) </w:t>
      </w:r>
      <w:r w:rsidR="004C3EFB" w:rsidRPr="00E3382B">
        <w:rPr>
          <w:rFonts w:ascii="Times New Roman" w:hAnsi="Times New Roman" w:cs="Times New Roman"/>
          <w:sz w:val="24"/>
          <w:szCs w:val="24"/>
        </w:rPr>
        <w:t xml:space="preserve"> разработана на период с 201</w:t>
      </w:r>
      <w:r w:rsidR="00787A04" w:rsidRPr="00E3382B">
        <w:rPr>
          <w:rFonts w:ascii="Times New Roman" w:hAnsi="Times New Roman" w:cs="Times New Roman"/>
          <w:sz w:val="24"/>
          <w:szCs w:val="24"/>
        </w:rPr>
        <w:t>5</w:t>
      </w:r>
      <w:r w:rsidR="004C3EFB" w:rsidRPr="00E3382B">
        <w:rPr>
          <w:rFonts w:ascii="Times New Roman" w:hAnsi="Times New Roman" w:cs="Times New Roman"/>
          <w:sz w:val="24"/>
          <w:szCs w:val="24"/>
        </w:rPr>
        <w:t>-201</w:t>
      </w:r>
      <w:r w:rsidR="00787A04" w:rsidRPr="00E3382B">
        <w:rPr>
          <w:rFonts w:ascii="Times New Roman" w:hAnsi="Times New Roman" w:cs="Times New Roman"/>
          <w:sz w:val="24"/>
          <w:szCs w:val="24"/>
        </w:rPr>
        <w:t>6</w:t>
      </w:r>
      <w:r w:rsidR="002617F7" w:rsidRPr="00E3382B">
        <w:rPr>
          <w:rFonts w:ascii="Times New Roman" w:hAnsi="Times New Roman" w:cs="Times New Roman"/>
          <w:sz w:val="24"/>
          <w:szCs w:val="24"/>
        </w:rPr>
        <w:t xml:space="preserve"> учебного года по</w:t>
      </w:r>
      <w:r w:rsidR="007B50F8" w:rsidRPr="00E3382B">
        <w:rPr>
          <w:rFonts w:ascii="Times New Roman" w:hAnsi="Times New Roman" w:cs="Times New Roman"/>
          <w:sz w:val="24"/>
          <w:szCs w:val="24"/>
        </w:rPr>
        <w:t xml:space="preserve"> 20</w:t>
      </w:r>
      <w:r w:rsidR="00787A04" w:rsidRPr="00E3382B">
        <w:rPr>
          <w:rFonts w:ascii="Times New Roman" w:hAnsi="Times New Roman" w:cs="Times New Roman"/>
          <w:sz w:val="24"/>
          <w:szCs w:val="24"/>
        </w:rPr>
        <w:t>1</w:t>
      </w:r>
      <w:r w:rsidR="00F44E1F" w:rsidRPr="00E3382B">
        <w:rPr>
          <w:rFonts w:ascii="Times New Roman" w:hAnsi="Times New Roman" w:cs="Times New Roman"/>
          <w:sz w:val="24"/>
          <w:szCs w:val="24"/>
        </w:rPr>
        <w:t>7</w:t>
      </w:r>
      <w:r w:rsidR="007B50F8" w:rsidRPr="00E3382B">
        <w:rPr>
          <w:rFonts w:ascii="Times New Roman" w:hAnsi="Times New Roman" w:cs="Times New Roman"/>
          <w:sz w:val="24"/>
          <w:szCs w:val="24"/>
        </w:rPr>
        <w:t>-20</w:t>
      </w:r>
      <w:r w:rsidR="00787A04" w:rsidRPr="00E3382B">
        <w:rPr>
          <w:rFonts w:ascii="Times New Roman" w:hAnsi="Times New Roman" w:cs="Times New Roman"/>
          <w:sz w:val="24"/>
          <w:szCs w:val="24"/>
        </w:rPr>
        <w:t>1</w:t>
      </w:r>
      <w:r w:rsidR="00F44E1F" w:rsidRPr="00E3382B">
        <w:rPr>
          <w:rFonts w:ascii="Times New Roman" w:hAnsi="Times New Roman" w:cs="Times New Roman"/>
          <w:sz w:val="24"/>
          <w:szCs w:val="24"/>
        </w:rPr>
        <w:t>8</w:t>
      </w:r>
      <w:r w:rsidR="00562182" w:rsidRPr="00E3382B">
        <w:rPr>
          <w:rFonts w:ascii="Times New Roman" w:hAnsi="Times New Roman" w:cs="Times New Roman"/>
          <w:sz w:val="24"/>
          <w:szCs w:val="24"/>
        </w:rPr>
        <w:t xml:space="preserve"> учебный год. Основанием для разработки </w:t>
      </w:r>
      <w:r w:rsidR="00787A04" w:rsidRPr="00E3382B">
        <w:rPr>
          <w:rFonts w:ascii="Times New Roman" w:hAnsi="Times New Roman" w:cs="Times New Roman"/>
          <w:sz w:val="24"/>
          <w:szCs w:val="24"/>
        </w:rPr>
        <w:t xml:space="preserve"> послужило </w:t>
      </w:r>
      <w:r w:rsidR="00FF7793" w:rsidRPr="00E3382B">
        <w:rPr>
          <w:rFonts w:ascii="Times New Roman" w:hAnsi="Times New Roman" w:cs="Times New Roman"/>
          <w:sz w:val="24"/>
          <w:szCs w:val="24"/>
        </w:rPr>
        <w:t>введение ФГОС в 5 классе</w:t>
      </w:r>
      <w:r w:rsidR="00787A04" w:rsidRPr="00E3382B">
        <w:rPr>
          <w:rFonts w:ascii="Times New Roman" w:hAnsi="Times New Roman" w:cs="Times New Roman"/>
          <w:sz w:val="24"/>
          <w:szCs w:val="24"/>
        </w:rPr>
        <w:t xml:space="preserve"> </w:t>
      </w:r>
      <w:r w:rsidR="002617F7" w:rsidRPr="00E3382B">
        <w:rPr>
          <w:rFonts w:ascii="Times New Roman" w:hAnsi="Times New Roman" w:cs="Times New Roman"/>
          <w:sz w:val="24"/>
          <w:szCs w:val="24"/>
        </w:rPr>
        <w:t xml:space="preserve">в </w:t>
      </w:r>
      <w:r w:rsidR="00787A04" w:rsidRPr="00E3382B">
        <w:rPr>
          <w:rFonts w:ascii="Times New Roman" w:hAnsi="Times New Roman" w:cs="Times New Roman"/>
          <w:sz w:val="24"/>
          <w:szCs w:val="24"/>
        </w:rPr>
        <w:t>пилотном</w:t>
      </w:r>
      <w:r w:rsidR="002617F7" w:rsidRPr="00E3382B">
        <w:rPr>
          <w:rFonts w:ascii="Times New Roman" w:hAnsi="Times New Roman" w:cs="Times New Roman"/>
          <w:sz w:val="24"/>
          <w:szCs w:val="24"/>
        </w:rPr>
        <w:t xml:space="preserve"> режиме </w:t>
      </w:r>
      <w:r w:rsidR="00787A04" w:rsidRPr="00E3382B">
        <w:rPr>
          <w:rFonts w:ascii="Times New Roman" w:hAnsi="Times New Roman" w:cs="Times New Roman"/>
          <w:sz w:val="24"/>
          <w:szCs w:val="24"/>
        </w:rPr>
        <w:t xml:space="preserve">с 2012 года и </w:t>
      </w:r>
      <w:r w:rsidR="002617F7" w:rsidRPr="00E3382B">
        <w:rPr>
          <w:rFonts w:ascii="Times New Roman" w:hAnsi="Times New Roman" w:cs="Times New Roman"/>
          <w:sz w:val="24"/>
          <w:szCs w:val="24"/>
        </w:rPr>
        <w:t>с 2015</w:t>
      </w:r>
      <w:r w:rsidR="00562182" w:rsidRPr="00E338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87A04" w:rsidRPr="00E33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7A04" w:rsidRPr="00E338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7A04" w:rsidRPr="00E3382B">
        <w:rPr>
          <w:rFonts w:ascii="Times New Roman" w:hAnsi="Times New Roman" w:cs="Times New Roman"/>
          <w:sz w:val="24"/>
          <w:szCs w:val="24"/>
        </w:rPr>
        <w:t xml:space="preserve"> штатном</w:t>
      </w:r>
      <w:r w:rsidR="00562182" w:rsidRPr="00E3382B">
        <w:rPr>
          <w:rFonts w:ascii="Times New Roman" w:hAnsi="Times New Roman" w:cs="Times New Roman"/>
          <w:sz w:val="24"/>
          <w:szCs w:val="24"/>
        </w:rPr>
        <w:t>. В связи с этим количество в школе классов, реализующих ФК ГОС</w:t>
      </w:r>
      <w:r w:rsidR="002617F7" w:rsidRPr="00E3382B">
        <w:rPr>
          <w:rFonts w:ascii="Times New Roman" w:hAnsi="Times New Roman" w:cs="Times New Roman"/>
          <w:sz w:val="24"/>
          <w:szCs w:val="24"/>
        </w:rPr>
        <w:t>, ежегодно сокращается, а с 20</w:t>
      </w:r>
      <w:r w:rsidR="00787A04" w:rsidRPr="00E3382B">
        <w:rPr>
          <w:rFonts w:ascii="Times New Roman" w:hAnsi="Times New Roman" w:cs="Times New Roman"/>
          <w:sz w:val="24"/>
          <w:szCs w:val="24"/>
        </w:rPr>
        <w:t>17</w:t>
      </w:r>
      <w:r w:rsidR="002617F7" w:rsidRPr="00E3382B">
        <w:rPr>
          <w:rFonts w:ascii="Times New Roman" w:hAnsi="Times New Roman" w:cs="Times New Roman"/>
          <w:sz w:val="24"/>
          <w:szCs w:val="24"/>
        </w:rPr>
        <w:t xml:space="preserve"> </w:t>
      </w:r>
      <w:r w:rsidR="00562182" w:rsidRPr="00E3382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B50F8" w:rsidRPr="00E3382B">
        <w:rPr>
          <w:rFonts w:ascii="Times New Roman" w:hAnsi="Times New Roman" w:cs="Times New Roman"/>
          <w:sz w:val="24"/>
          <w:szCs w:val="24"/>
        </w:rPr>
        <w:t>начинается реализация ФГОС среднего общего образования.</w:t>
      </w:r>
    </w:p>
    <w:p w:rsidR="00A63BBC" w:rsidRPr="00E3382B" w:rsidRDefault="00FF76CF" w:rsidP="00E3382B">
      <w:pPr>
        <w:spacing w:after="0"/>
        <w:jc w:val="both"/>
        <w:rPr>
          <w:rStyle w:val="FontStyle191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3BBC" w:rsidRPr="00E3382B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7B50F8" w:rsidRPr="00E3382B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A63BBC" w:rsidRPr="00E3382B">
        <w:rPr>
          <w:rFonts w:ascii="Times New Roman" w:hAnsi="Times New Roman" w:cs="Times New Roman"/>
          <w:sz w:val="24"/>
          <w:szCs w:val="24"/>
        </w:rPr>
        <w:t>общего образования, реализующая Федеральный компонент государственного стандарта общего образования</w:t>
      </w:r>
      <w:r w:rsidR="00562182" w:rsidRPr="00E3382B">
        <w:rPr>
          <w:rFonts w:ascii="Times New Roman" w:hAnsi="Times New Roman" w:cs="Times New Roman"/>
          <w:sz w:val="24"/>
          <w:szCs w:val="24"/>
        </w:rPr>
        <w:t xml:space="preserve"> </w:t>
      </w:r>
      <w:r w:rsidRPr="00E3382B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A63BBC" w:rsidRPr="00E3382B">
        <w:rPr>
          <w:rFonts w:ascii="Times New Roman" w:hAnsi="Times New Roman" w:cs="Times New Roman"/>
          <w:sz w:val="24"/>
          <w:szCs w:val="24"/>
        </w:rPr>
        <w:t xml:space="preserve"> на основе нормативных документов</w:t>
      </w:r>
      <w:r w:rsidRPr="00E3382B">
        <w:rPr>
          <w:rFonts w:ascii="Times New Roman" w:hAnsi="Times New Roman" w:cs="Times New Roman"/>
          <w:sz w:val="24"/>
          <w:szCs w:val="24"/>
        </w:rPr>
        <w:t>:</w:t>
      </w:r>
    </w:p>
    <w:p w:rsidR="00A63BBC" w:rsidRPr="00E3382B" w:rsidRDefault="00A63BBC" w:rsidP="00E3382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</w:t>
      </w:r>
      <w:r w:rsidR="00787A04" w:rsidRPr="00E3382B">
        <w:rPr>
          <w:rFonts w:ascii="Times New Roman" w:hAnsi="Times New Roman" w:cs="Times New Roman"/>
          <w:sz w:val="24"/>
          <w:szCs w:val="24"/>
        </w:rPr>
        <w:t xml:space="preserve"> </w:t>
      </w:r>
      <w:r w:rsidRPr="00E3382B">
        <w:rPr>
          <w:rFonts w:ascii="Times New Roman" w:hAnsi="Times New Roman" w:cs="Times New Roman"/>
          <w:sz w:val="24"/>
          <w:szCs w:val="24"/>
        </w:rPr>
        <w:t xml:space="preserve">г. №273-ФЗ «Об образовании в Российской Федерации»;  </w:t>
      </w:r>
    </w:p>
    <w:p w:rsidR="00A63BBC" w:rsidRPr="00E3382B" w:rsidRDefault="00A63BBC" w:rsidP="00E3382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05.03.2004 № 1089 (редакция от 19.10.2009, с изменениями от 10.11.2011)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 </w:t>
      </w:r>
    </w:p>
    <w:p w:rsidR="001B32D0" w:rsidRPr="00E3382B" w:rsidRDefault="001B32D0" w:rsidP="00E3382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 09.03.04.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 </w:t>
      </w:r>
    </w:p>
    <w:p w:rsidR="00A63BBC" w:rsidRPr="00E3382B" w:rsidRDefault="00FF76CF" w:rsidP="00E3382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1B32D0" w:rsidRPr="00E338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риказ </w:t>
      </w:r>
      <w:r w:rsidR="001B32D0"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Министерства образования и науки Российской Федерации </w:t>
      </w:r>
      <w:r w:rsidR="001B32D0" w:rsidRPr="00E338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</w:p>
    <w:p w:rsidR="001B32D0" w:rsidRPr="00E3382B" w:rsidRDefault="00FF76CF" w:rsidP="00E33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      </w:t>
      </w:r>
      <w:r w:rsidR="00A63BBC" w:rsidRPr="00E3382B">
        <w:rPr>
          <w:rFonts w:ascii="Times New Roman" w:hAnsi="Times New Roman" w:cs="Times New Roman"/>
          <w:sz w:val="24"/>
          <w:szCs w:val="24"/>
        </w:rPr>
        <w:t>Программа является преемственной по отноше</w:t>
      </w:r>
      <w:r w:rsidR="007B50F8" w:rsidRPr="00E3382B">
        <w:rPr>
          <w:rFonts w:ascii="Times New Roman" w:hAnsi="Times New Roman" w:cs="Times New Roman"/>
          <w:sz w:val="24"/>
          <w:szCs w:val="24"/>
        </w:rPr>
        <w:t>нию к программе основной</w:t>
      </w:r>
      <w:r w:rsidR="00A63BBC" w:rsidRPr="00E3382B">
        <w:rPr>
          <w:rFonts w:ascii="Times New Roman" w:hAnsi="Times New Roman" w:cs="Times New Roman"/>
          <w:sz w:val="24"/>
          <w:szCs w:val="24"/>
        </w:rPr>
        <w:t xml:space="preserve"> школы и учитывает современные тенденции развития системы образования.</w:t>
      </w:r>
    </w:p>
    <w:p w:rsidR="00A63BBC" w:rsidRPr="00E3382B" w:rsidRDefault="00FF76CF" w:rsidP="00E3382B">
      <w:pPr>
        <w:spacing w:after="0"/>
        <w:jc w:val="both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 xml:space="preserve">      </w:t>
      </w:r>
      <w:r w:rsidR="007B50F8" w:rsidRPr="00E3382B">
        <w:rPr>
          <w:rStyle w:val="FontStyle191"/>
          <w:sz w:val="24"/>
          <w:szCs w:val="24"/>
        </w:rPr>
        <w:t>ОП С</w:t>
      </w:r>
      <w:r w:rsidR="00A63BBC" w:rsidRPr="00E3382B">
        <w:rPr>
          <w:rStyle w:val="FontStyle191"/>
          <w:sz w:val="24"/>
          <w:szCs w:val="24"/>
        </w:rPr>
        <w:t>ОО</w:t>
      </w:r>
      <w:r w:rsidR="001B32D0" w:rsidRPr="00E3382B">
        <w:rPr>
          <w:rStyle w:val="FontStyle191"/>
          <w:sz w:val="24"/>
          <w:szCs w:val="24"/>
        </w:rPr>
        <w:t xml:space="preserve"> </w:t>
      </w:r>
      <w:r w:rsidR="00A63BBC" w:rsidRPr="00E3382B">
        <w:rPr>
          <w:rFonts w:ascii="Times New Roman" w:hAnsi="Times New Roman" w:cs="Times New Roman"/>
          <w:bCs/>
          <w:sz w:val="24"/>
          <w:szCs w:val="24"/>
        </w:rPr>
        <w:t xml:space="preserve">по ФК ГОС </w:t>
      </w:r>
      <w:proofErr w:type="gramStart"/>
      <w:r w:rsidR="00A63BBC" w:rsidRPr="00E3382B">
        <w:rPr>
          <w:rStyle w:val="FontStyle191"/>
          <w:sz w:val="24"/>
          <w:szCs w:val="24"/>
        </w:rPr>
        <w:t>предназначена</w:t>
      </w:r>
      <w:proofErr w:type="gramEnd"/>
      <w:r w:rsidR="00A63BBC" w:rsidRPr="00E3382B">
        <w:rPr>
          <w:rStyle w:val="FontStyle191"/>
          <w:sz w:val="24"/>
          <w:szCs w:val="24"/>
        </w:rPr>
        <w:t xml:space="preserve"> всем заинтересованным сторонам и направлена на удовлетворение потребностей в качественном образовании на основе совместного согласования позиций по решению актуальных образовательных проблем: </w:t>
      </w:r>
    </w:p>
    <w:p w:rsidR="00A63BBC" w:rsidRPr="00E3382B" w:rsidRDefault="00A63BBC" w:rsidP="00E3382B">
      <w:pPr>
        <w:pStyle w:val="Style9"/>
        <w:widowControl/>
        <w:numPr>
          <w:ilvl w:val="0"/>
          <w:numId w:val="8"/>
        </w:numPr>
        <w:spacing w:before="14" w:line="276" w:lineRule="auto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>родителям</w:t>
      </w:r>
      <w:r w:rsidR="00891D0C" w:rsidRPr="00E3382B">
        <w:rPr>
          <w:rStyle w:val="FontStyle191"/>
          <w:sz w:val="24"/>
          <w:szCs w:val="24"/>
        </w:rPr>
        <w:t xml:space="preserve"> и обучающимся</w:t>
      </w:r>
      <w:r w:rsidRPr="00E3382B">
        <w:rPr>
          <w:rStyle w:val="FontStyle191"/>
          <w:sz w:val="24"/>
          <w:szCs w:val="24"/>
        </w:rPr>
        <w:t xml:space="preserve"> для информирования о целях, содержании, организации, предполагаемых результатах деятельности школы по достижению каждым обучающимся образовательных результатов, определения сферы ответственности за достижение результатов образовательной деятельности; </w:t>
      </w:r>
    </w:p>
    <w:p w:rsidR="00A63BBC" w:rsidRPr="00E3382B" w:rsidRDefault="00A63BBC" w:rsidP="00E3382B">
      <w:pPr>
        <w:pStyle w:val="Style9"/>
        <w:widowControl/>
        <w:numPr>
          <w:ilvl w:val="0"/>
          <w:numId w:val="8"/>
        </w:numPr>
        <w:spacing w:before="14" w:line="276" w:lineRule="auto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 xml:space="preserve">педагогам для углубления понимания смыслов образования и в качестве ориентира в практической образовательной деятельности; </w:t>
      </w:r>
    </w:p>
    <w:p w:rsidR="00A63BBC" w:rsidRPr="00E3382B" w:rsidRDefault="00A63BBC" w:rsidP="00E3382B">
      <w:pPr>
        <w:pStyle w:val="Style9"/>
        <w:widowControl/>
        <w:numPr>
          <w:ilvl w:val="0"/>
          <w:numId w:val="8"/>
        </w:numPr>
        <w:spacing w:before="14" w:line="276" w:lineRule="auto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 xml:space="preserve">администрации для координации деятельности педагогического коллектива по выполнению требований к результатам и условиям освоения </w:t>
      </w:r>
      <w:proofErr w:type="gramStart"/>
      <w:r w:rsidRPr="00E3382B">
        <w:rPr>
          <w:rStyle w:val="FontStyle191"/>
          <w:sz w:val="24"/>
          <w:szCs w:val="24"/>
        </w:rPr>
        <w:t>обучающимися</w:t>
      </w:r>
      <w:proofErr w:type="gramEnd"/>
      <w:r w:rsidRPr="00E3382B">
        <w:rPr>
          <w:rStyle w:val="FontStyle191"/>
          <w:sz w:val="24"/>
          <w:szCs w:val="24"/>
        </w:rPr>
        <w:t xml:space="preserve">  образовательной программы, принятия управленческих решений, регулирования взаимоотношений субъектов образовательного процесса; </w:t>
      </w:r>
    </w:p>
    <w:p w:rsidR="00A63BBC" w:rsidRPr="00E3382B" w:rsidRDefault="00A63BBC" w:rsidP="00E3382B">
      <w:pPr>
        <w:pStyle w:val="Default"/>
        <w:numPr>
          <w:ilvl w:val="0"/>
          <w:numId w:val="8"/>
        </w:numPr>
        <w:spacing w:line="276" w:lineRule="auto"/>
        <w:jc w:val="both"/>
        <w:rPr>
          <w:rStyle w:val="FontStyle191"/>
          <w:rFonts w:eastAsiaTheme="minorEastAsia"/>
          <w:color w:val="auto"/>
          <w:sz w:val="24"/>
          <w:szCs w:val="24"/>
          <w:lang w:eastAsia="ru-RU"/>
        </w:rPr>
      </w:pPr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 xml:space="preserve">учредителю и органам управления для повышения объективности оценивания образовательных результатов в целом, принятия управленческих решений на основе мониторинга эффективности процесса, качества, условий и результатов образовательной деятельности. </w:t>
      </w:r>
    </w:p>
    <w:p w:rsidR="00A63BBC" w:rsidRPr="00E3382B" w:rsidRDefault="007B50F8" w:rsidP="00E3382B">
      <w:pPr>
        <w:pStyle w:val="Default"/>
        <w:spacing w:line="276" w:lineRule="auto"/>
        <w:jc w:val="both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lastRenderedPageBreak/>
        <w:tab/>
        <w:t>ОП С</w:t>
      </w:r>
      <w:r w:rsidR="00A63BBC" w:rsidRPr="00E3382B">
        <w:rPr>
          <w:rStyle w:val="FontStyle191"/>
          <w:sz w:val="24"/>
          <w:szCs w:val="24"/>
        </w:rPr>
        <w:t xml:space="preserve">ОО </w:t>
      </w:r>
      <w:r w:rsidR="00A63BBC" w:rsidRPr="00E3382B">
        <w:rPr>
          <w:rFonts w:ascii="Times New Roman" w:hAnsi="Times New Roman" w:cs="Times New Roman"/>
          <w:bCs/>
        </w:rPr>
        <w:t>по ФК ГОС</w:t>
      </w:r>
      <w:r w:rsidR="00D96055" w:rsidRPr="00E3382B">
        <w:rPr>
          <w:rFonts w:ascii="Times New Roman" w:hAnsi="Times New Roman" w:cs="Times New Roman"/>
          <w:bCs/>
        </w:rPr>
        <w:t xml:space="preserve"> </w:t>
      </w:r>
      <w:r w:rsidR="00A63BBC" w:rsidRPr="00E3382B">
        <w:rPr>
          <w:rStyle w:val="FontStyle191"/>
          <w:sz w:val="24"/>
          <w:szCs w:val="24"/>
        </w:rPr>
        <w:t>является документом, обязательным для исполнения, как со стороны школы, так и со стороны потребителей образовательных услуг.</w:t>
      </w:r>
    </w:p>
    <w:p w:rsidR="00A63BBC" w:rsidRPr="00E3382B" w:rsidRDefault="00FF76CF" w:rsidP="00E3382B">
      <w:pPr>
        <w:pStyle w:val="Default"/>
        <w:spacing w:line="276" w:lineRule="auto"/>
        <w:jc w:val="both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 xml:space="preserve">  </w:t>
      </w:r>
      <w:r w:rsidR="007B50F8" w:rsidRPr="00E3382B">
        <w:rPr>
          <w:rStyle w:val="FontStyle191"/>
          <w:sz w:val="24"/>
          <w:szCs w:val="24"/>
        </w:rPr>
        <w:t>Методологической базой ОП С</w:t>
      </w:r>
      <w:r w:rsidR="00A63BBC" w:rsidRPr="00E3382B">
        <w:rPr>
          <w:rStyle w:val="FontStyle191"/>
          <w:sz w:val="24"/>
          <w:szCs w:val="24"/>
        </w:rPr>
        <w:t>ОО</w:t>
      </w:r>
      <w:r w:rsidR="001B32D0" w:rsidRPr="00E3382B">
        <w:rPr>
          <w:rStyle w:val="FontStyle191"/>
          <w:sz w:val="24"/>
          <w:szCs w:val="24"/>
        </w:rPr>
        <w:t xml:space="preserve"> </w:t>
      </w:r>
      <w:r w:rsidR="00A63BBC" w:rsidRPr="00E3382B">
        <w:rPr>
          <w:rFonts w:ascii="Times New Roman" w:hAnsi="Times New Roman" w:cs="Times New Roman"/>
          <w:bCs/>
        </w:rPr>
        <w:t>по ФК ГОС</w:t>
      </w:r>
      <w:r w:rsidR="00A63BBC" w:rsidRPr="00E3382B">
        <w:rPr>
          <w:rStyle w:val="FontStyle191"/>
          <w:sz w:val="24"/>
          <w:szCs w:val="24"/>
        </w:rPr>
        <w:t xml:space="preserve"> являются следующие принципы: </w:t>
      </w:r>
    </w:p>
    <w:p w:rsidR="00A63BBC" w:rsidRPr="00E3382B" w:rsidRDefault="00A63BBC" w:rsidP="00E3382B">
      <w:pPr>
        <w:pStyle w:val="Default"/>
        <w:numPr>
          <w:ilvl w:val="0"/>
          <w:numId w:val="10"/>
        </w:numPr>
        <w:spacing w:line="276" w:lineRule="auto"/>
        <w:jc w:val="both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 xml:space="preserve">принцип гуманности – основополагающий, так как предусматривает переоценку всех компонентов педагогического процесса в свете </w:t>
      </w:r>
      <w:proofErr w:type="spellStart"/>
      <w:r w:rsidRPr="00E3382B">
        <w:rPr>
          <w:rStyle w:val="FontStyle191"/>
          <w:sz w:val="24"/>
          <w:szCs w:val="24"/>
        </w:rPr>
        <w:t>человекообразующих</w:t>
      </w:r>
      <w:proofErr w:type="spellEnd"/>
      <w:r w:rsidRPr="00E3382B">
        <w:rPr>
          <w:rStyle w:val="FontStyle191"/>
          <w:sz w:val="24"/>
          <w:szCs w:val="24"/>
        </w:rPr>
        <w:t xml:space="preserve"> функций, основное в педагогическом процессе – развитие обучающегося; </w:t>
      </w:r>
    </w:p>
    <w:p w:rsidR="00A63BBC" w:rsidRPr="00E3382B" w:rsidRDefault="00A63BBC" w:rsidP="00E3382B">
      <w:pPr>
        <w:pStyle w:val="Default"/>
        <w:numPr>
          <w:ilvl w:val="0"/>
          <w:numId w:val="10"/>
        </w:numPr>
        <w:spacing w:line="276" w:lineRule="auto"/>
        <w:jc w:val="both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 xml:space="preserve">принцип </w:t>
      </w:r>
      <w:proofErr w:type="spellStart"/>
      <w:r w:rsidRPr="00E3382B">
        <w:rPr>
          <w:rStyle w:val="FontStyle191"/>
          <w:sz w:val="24"/>
          <w:szCs w:val="24"/>
        </w:rPr>
        <w:t>природосообразности</w:t>
      </w:r>
      <w:proofErr w:type="spellEnd"/>
      <w:r w:rsidRPr="00E3382B">
        <w:rPr>
          <w:rStyle w:val="FontStyle191"/>
          <w:sz w:val="24"/>
          <w:szCs w:val="24"/>
        </w:rPr>
        <w:t xml:space="preserve"> позволяет создать максимально благоприятные условия для выявления природных способностей каждого ребенка, направлен на всестороннее развитие школьников; </w:t>
      </w:r>
    </w:p>
    <w:p w:rsidR="00A63BBC" w:rsidRPr="00E3382B" w:rsidRDefault="00A63BBC" w:rsidP="00E3382B">
      <w:pPr>
        <w:pStyle w:val="Default"/>
        <w:numPr>
          <w:ilvl w:val="0"/>
          <w:numId w:val="10"/>
        </w:numPr>
        <w:spacing w:line="276" w:lineRule="auto"/>
        <w:jc w:val="both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 xml:space="preserve">принцип развивающего обучения предполагает применение методов творческой деятельности и использование новейших педагогических технологий; </w:t>
      </w:r>
    </w:p>
    <w:p w:rsidR="00A63BBC" w:rsidRPr="00E3382B" w:rsidRDefault="00A63BBC" w:rsidP="00E3382B">
      <w:pPr>
        <w:pStyle w:val="Default"/>
        <w:numPr>
          <w:ilvl w:val="0"/>
          <w:numId w:val="10"/>
        </w:numPr>
        <w:spacing w:line="276" w:lineRule="auto"/>
        <w:jc w:val="both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 xml:space="preserve">принцип целостности образования - единство процессов развития, обучения и воспитания обучающихся; </w:t>
      </w:r>
    </w:p>
    <w:p w:rsidR="00A63BBC" w:rsidRPr="00E3382B" w:rsidRDefault="00A63BBC" w:rsidP="00E3382B">
      <w:pPr>
        <w:pStyle w:val="Default"/>
        <w:numPr>
          <w:ilvl w:val="0"/>
          <w:numId w:val="10"/>
        </w:numPr>
        <w:spacing w:line="276" w:lineRule="auto"/>
        <w:jc w:val="both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>принцип дифференциации обучения предполагает формирование классов с учетом индивидуальных возможностей и потребностей обучающихся;</w:t>
      </w:r>
    </w:p>
    <w:p w:rsidR="00A63BBC" w:rsidRPr="00E3382B" w:rsidRDefault="00A63BBC" w:rsidP="00E3382B">
      <w:pPr>
        <w:pStyle w:val="Default"/>
        <w:numPr>
          <w:ilvl w:val="0"/>
          <w:numId w:val="11"/>
        </w:numPr>
        <w:spacing w:line="276" w:lineRule="auto"/>
        <w:jc w:val="both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 xml:space="preserve">принцип саморазвития определяет уровень самодостаточности системы образования, поиск внутренних источников роста, способность адаптироваться к изменениям в обществе. </w:t>
      </w:r>
    </w:p>
    <w:p w:rsidR="007B50F8" w:rsidRPr="00E3382B" w:rsidRDefault="001B32D0" w:rsidP="00E3382B">
      <w:pPr>
        <w:pStyle w:val="Style11"/>
        <w:widowControl/>
        <w:tabs>
          <w:tab w:val="left" w:pos="851"/>
        </w:tabs>
        <w:spacing w:line="276" w:lineRule="auto"/>
        <w:ind w:firstLine="0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 xml:space="preserve">    </w:t>
      </w:r>
      <w:r w:rsidR="007B50F8" w:rsidRPr="00E3382B">
        <w:rPr>
          <w:rStyle w:val="FontStyle191"/>
          <w:sz w:val="24"/>
          <w:szCs w:val="24"/>
        </w:rPr>
        <w:t xml:space="preserve">ОП СОО </w:t>
      </w:r>
      <w:r w:rsidR="007B50F8" w:rsidRPr="00E3382B">
        <w:rPr>
          <w:bCs/>
        </w:rPr>
        <w:t xml:space="preserve">по ФК ГОС </w:t>
      </w:r>
      <w:proofErr w:type="gramStart"/>
      <w:r w:rsidR="007B50F8" w:rsidRPr="00E3382B">
        <w:rPr>
          <w:rStyle w:val="FontStyle191"/>
          <w:sz w:val="24"/>
          <w:szCs w:val="24"/>
        </w:rPr>
        <w:t>сформирована</w:t>
      </w:r>
      <w:proofErr w:type="gramEnd"/>
      <w:r w:rsidR="007B50F8" w:rsidRPr="00E3382B">
        <w:rPr>
          <w:rStyle w:val="FontStyle191"/>
          <w:sz w:val="24"/>
          <w:szCs w:val="24"/>
        </w:rPr>
        <w:t xml:space="preserve"> с учётом психолого-педагогических особенностей развития детей 15 — 17 лет. Юность – период жизни от отрочества до взрослости. По сравнению с предыдущими возрастами, ранняя юность имеет свою ситуацию развития, перед старшеклассниками встают новые жизненные задачи, в решении которых происходит их психосоциальное развитие. Прежде всего – это серьезная задача выбора дальнейшего жизненного пути. В связи с этим меняется и ситуация взаимодействия старшеклассника с социальным окружением. Происходит смена значимых лиц и перестройка взаимоотношений </w:t>
      </w:r>
      <w:proofErr w:type="gramStart"/>
      <w:r w:rsidR="007B50F8" w:rsidRPr="00E3382B">
        <w:rPr>
          <w:rStyle w:val="FontStyle191"/>
          <w:sz w:val="24"/>
          <w:szCs w:val="24"/>
        </w:rPr>
        <w:t>со</w:t>
      </w:r>
      <w:proofErr w:type="gramEnd"/>
      <w:r w:rsidR="007B50F8" w:rsidRPr="00E3382B">
        <w:rPr>
          <w:rStyle w:val="FontStyle191"/>
          <w:sz w:val="24"/>
          <w:szCs w:val="24"/>
        </w:rPr>
        <w:t xml:space="preserve"> взрослыми. Возникает особый интерес к общению </w:t>
      </w:r>
      <w:proofErr w:type="gramStart"/>
      <w:r w:rsidR="007B50F8" w:rsidRPr="00E3382B">
        <w:rPr>
          <w:rStyle w:val="FontStyle191"/>
          <w:sz w:val="24"/>
          <w:szCs w:val="24"/>
        </w:rPr>
        <w:t>со</w:t>
      </w:r>
      <w:proofErr w:type="gramEnd"/>
      <w:r w:rsidR="007B50F8" w:rsidRPr="00E3382B">
        <w:rPr>
          <w:rStyle w:val="FontStyle191"/>
          <w:sz w:val="24"/>
          <w:szCs w:val="24"/>
        </w:rPr>
        <w:t xml:space="preserve"> взрослыми. С родителями обсуждаются в это время жизненные перспективы, главным образом профессиональные. Однако к доверительному общению </w:t>
      </w:r>
      <w:proofErr w:type="gramStart"/>
      <w:r w:rsidR="007B50F8" w:rsidRPr="00E3382B">
        <w:rPr>
          <w:rStyle w:val="FontStyle191"/>
          <w:sz w:val="24"/>
          <w:szCs w:val="24"/>
        </w:rPr>
        <w:t>со</w:t>
      </w:r>
      <w:proofErr w:type="gramEnd"/>
      <w:r w:rsidR="007B50F8" w:rsidRPr="00E3382B">
        <w:rPr>
          <w:rStyle w:val="FontStyle191"/>
          <w:sz w:val="24"/>
          <w:szCs w:val="24"/>
        </w:rPr>
        <w:t xml:space="preserve"> взрослыми старшеклассник прибегает в основном в проблемных ситуациях,</w:t>
      </w:r>
      <w:r w:rsidR="007B50F8" w:rsidRPr="00E3382B">
        <w:rPr>
          <w:rStyle w:val="FontStyle191"/>
          <w:color w:val="000000" w:themeColor="text1"/>
          <w:sz w:val="24"/>
          <w:szCs w:val="24"/>
        </w:rPr>
        <w:t xml:space="preserve"> а</w:t>
      </w:r>
      <w:r w:rsidR="007B50F8" w:rsidRPr="00E3382B">
        <w:rPr>
          <w:rStyle w:val="FontStyle191"/>
          <w:color w:val="FF0000"/>
          <w:sz w:val="24"/>
          <w:szCs w:val="24"/>
        </w:rPr>
        <w:t xml:space="preserve"> </w:t>
      </w:r>
      <w:r w:rsidR="007B50F8" w:rsidRPr="00E3382B">
        <w:rPr>
          <w:rStyle w:val="FontStyle191"/>
          <w:sz w:val="24"/>
          <w:szCs w:val="24"/>
        </w:rPr>
        <w:t xml:space="preserve">общение с друзьями остается интимно-личностным, исповедальным. Он так же, как и в подростковом возрасте, приобщает другого к своему внутреннему миру – к своим чувствам, мыслям, интересам, увлечениям. Содержание такого общения – реальная жизнь, а не жизненные перспективы; передаваемая другу информация достаточно секретна. Общение требует взаимопонимания, внутренней близости, откровенности. Оно поддерживает </w:t>
      </w:r>
      <w:proofErr w:type="spellStart"/>
      <w:r w:rsidR="007B50F8" w:rsidRPr="00E3382B">
        <w:rPr>
          <w:rStyle w:val="FontStyle191"/>
          <w:sz w:val="24"/>
          <w:szCs w:val="24"/>
        </w:rPr>
        <w:t>самопринятие</w:t>
      </w:r>
      <w:proofErr w:type="spellEnd"/>
      <w:r w:rsidR="007B50F8" w:rsidRPr="00E3382B">
        <w:rPr>
          <w:rStyle w:val="FontStyle191"/>
          <w:sz w:val="24"/>
          <w:szCs w:val="24"/>
        </w:rPr>
        <w:t xml:space="preserve"> и самоуважение. </w:t>
      </w:r>
    </w:p>
    <w:p w:rsidR="007B50F8" w:rsidRPr="00E3382B" w:rsidRDefault="007B50F8" w:rsidP="00E3382B">
      <w:pPr>
        <w:pStyle w:val="Default"/>
        <w:spacing w:line="276" w:lineRule="auto"/>
        <w:jc w:val="both"/>
        <w:rPr>
          <w:rStyle w:val="FontStyle191"/>
          <w:rFonts w:eastAsiaTheme="minorEastAsia"/>
          <w:color w:val="auto"/>
          <w:sz w:val="24"/>
          <w:szCs w:val="24"/>
          <w:lang w:eastAsia="ru-RU"/>
        </w:rPr>
      </w:pPr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ab/>
        <w:t xml:space="preserve">В познавательной сфере у старшеклассников также происходят свои изменения. Развитие мышления характеризуется более совершенным уровнем формальных операций, начавших формироваться в подростковом возрасте. У старшеклассников отмечается способность делать общие выводы на основе частных посылок и, напротив, переходить к частным умозаключениям на базе общих посылок, т.е. способность к индукции и дедукции. Важно отметить, что в этом возрасте молодые люди уже умеют оперировать гипотезами. </w:t>
      </w:r>
    </w:p>
    <w:p w:rsidR="007B50F8" w:rsidRPr="00E3382B" w:rsidRDefault="007B50F8" w:rsidP="00E3382B">
      <w:pPr>
        <w:pStyle w:val="Default"/>
        <w:spacing w:line="276" w:lineRule="auto"/>
        <w:jc w:val="both"/>
        <w:rPr>
          <w:rStyle w:val="FontStyle191"/>
          <w:rFonts w:eastAsiaTheme="minorEastAsia"/>
          <w:color w:val="auto"/>
          <w:sz w:val="24"/>
          <w:szCs w:val="24"/>
          <w:lang w:eastAsia="ru-RU"/>
        </w:rPr>
      </w:pPr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ab/>
        <w:t xml:space="preserve">Развитие внимания характеризуется высокой переключаемостью, </w:t>
      </w:r>
      <w:proofErr w:type="spellStart"/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>распределяемостью</w:t>
      </w:r>
      <w:proofErr w:type="spellEnd"/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 xml:space="preserve">, устойчивостью, что позволяет поддерживать достаточно высокий темп работы. </w:t>
      </w:r>
    </w:p>
    <w:p w:rsidR="007B50F8" w:rsidRPr="00E3382B" w:rsidRDefault="007B50F8" w:rsidP="00E3382B">
      <w:pPr>
        <w:pStyle w:val="Default"/>
        <w:spacing w:line="276" w:lineRule="auto"/>
        <w:jc w:val="both"/>
        <w:rPr>
          <w:rStyle w:val="FontStyle191"/>
          <w:rFonts w:eastAsiaTheme="minorEastAsia"/>
          <w:color w:val="auto"/>
          <w:sz w:val="24"/>
          <w:szCs w:val="24"/>
          <w:lang w:eastAsia="ru-RU"/>
        </w:rPr>
      </w:pPr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lastRenderedPageBreak/>
        <w:tab/>
        <w:t xml:space="preserve">В развитии памяти происходит замедление прироста продуктивности непосредственного запоминания при одновременно увеличивающейся продуктивности опосредованного запоминания. </w:t>
      </w:r>
    </w:p>
    <w:p w:rsidR="007B50F8" w:rsidRPr="00E3382B" w:rsidRDefault="007B50F8" w:rsidP="00E3382B">
      <w:pPr>
        <w:pStyle w:val="Default"/>
        <w:spacing w:line="276" w:lineRule="auto"/>
        <w:jc w:val="both"/>
        <w:rPr>
          <w:rStyle w:val="FontStyle191"/>
          <w:rFonts w:eastAsiaTheme="minorEastAsia"/>
          <w:color w:val="auto"/>
          <w:sz w:val="24"/>
          <w:szCs w:val="24"/>
          <w:lang w:eastAsia="ru-RU"/>
        </w:rPr>
      </w:pPr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ab/>
        <w:t xml:space="preserve">Таким образом, развитие когнитивных процессов у старшеклассников достигает такого уровня, что они оказываются практически готовыми к выполнению всех видов умственной работы взрослого человека, включая самые сложные. </w:t>
      </w:r>
    </w:p>
    <w:p w:rsidR="007B50F8" w:rsidRPr="00E3382B" w:rsidRDefault="007B50F8" w:rsidP="00E3382B">
      <w:pPr>
        <w:pStyle w:val="Default"/>
        <w:spacing w:line="276" w:lineRule="auto"/>
        <w:jc w:val="both"/>
        <w:rPr>
          <w:rStyle w:val="FontStyle191"/>
          <w:rFonts w:eastAsiaTheme="minorEastAsia"/>
          <w:color w:val="auto"/>
          <w:sz w:val="24"/>
          <w:szCs w:val="24"/>
          <w:lang w:eastAsia="ru-RU"/>
        </w:rPr>
      </w:pPr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ab/>
        <w:t>Старший школьный возраст характеризуется продолжающимся развитием общих и специальных способностей детей на базе основных ведущих видов деятельности: учения, общения и труда. В учении формируются общие интеллектуальные способности, особенно понятийное теоретическое мышление. Это происходит за счет усвоения понятий, совершенствования умения пользоваться ими, рассуждать логически и абстрактно. В общении формируются и развиваются коммуникативные способности учащихся, включающие умение вступать в контакт с незнакомыми людьми, добиваться их расположения и взаимопонимания, достигать поставленных целей. В труде идет активный процесс становления тех практических умений и навыков, которые в будущем могут понадобиться для совершенствования профессиональных способностей.</w:t>
      </w:r>
    </w:p>
    <w:p w:rsidR="007B50F8" w:rsidRPr="00E3382B" w:rsidRDefault="007B50F8" w:rsidP="00E3382B">
      <w:pPr>
        <w:pStyle w:val="Default"/>
        <w:spacing w:line="276" w:lineRule="auto"/>
        <w:jc w:val="both"/>
        <w:rPr>
          <w:rStyle w:val="FontStyle191"/>
          <w:rFonts w:eastAsiaTheme="minorEastAsia"/>
          <w:color w:val="auto"/>
          <w:sz w:val="24"/>
          <w:szCs w:val="24"/>
          <w:lang w:eastAsia="ru-RU"/>
        </w:rPr>
      </w:pPr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ab/>
        <w:t xml:space="preserve">В личностном развитии старшеклассники все больше приобретают качеств, связанных </w:t>
      </w:r>
      <w:proofErr w:type="gramStart"/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>со</w:t>
      </w:r>
      <w:proofErr w:type="gramEnd"/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 xml:space="preserve"> взрослостью. Для ранней юности характерна устремленность в будущее. В этот относительно короткий срок необходимо создать жизненный план – решить вопросы, кем быть (профессиональное самоопределение) и каким быть (личностное и моральное самоопределение). </w:t>
      </w:r>
    </w:p>
    <w:p w:rsidR="007B50F8" w:rsidRPr="00E3382B" w:rsidRDefault="007B50F8" w:rsidP="00E3382B">
      <w:pPr>
        <w:pStyle w:val="Default"/>
        <w:spacing w:line="276" w:lineRule="auto"/>
        <w:jc w:val="both"/>
        <w:rPr>
          <w:rStyle w:val="FontStyle191"/>
          <w:rFonts w:eastAsiaTheme="minorEastAsia"/>
          <w:color w:val="auto"/>
          <w:sz w:val="24"/>
          <w:szCs w:val="24"/>
          <w:lang w:eastAsia="ru-RU"/>
        </w:rPr>
      </w:pPr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ab/>
        <w:t>В выпускном классе дети сосредотачиваются на профессиональном самоопределении. Оно предполагает самоограничение, отказ от подростковых фантазий, в которых ребенок мог стать представителем любой, самой привлекательной профессии. Старшекласснику приходится</w:t>
      </w:r>
      <w:r w:rsidR="00D96055"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 xml:space="preserve"> </w:t>
      </w:r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>ориентироваться в</w:t>
      </w:r>
      <w:r w:rsidR="00891D0C"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 xml:space="preserve"> различных</w:t>
      </w:r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 xml:space="preserve"> </w:t>
      </w:r>
      <w:r w:rsidR="00891D0C"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>сферах деятельности</w:t>
      </w:r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>, что совсем не просто, поскольку в основе отношения к професси</w:t>
      </w:r>
      <w:r w:rsidR="00891D0C"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>ональной деятельности</w:t>
      </w:r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 xml:space="preserve"> лежит не свой собственный, а чужой опыт – сведения, полученные от родителей, друзей и т.д. Этот опыт обычно абстрактен. Кроме того, нужно верно оценить свои объективные возможности — уровень учебной подготовки, здоровье, материальные условия семьи и, главное, свои способности и склонности. </w:t>
      </w:r>
    </w:p>
    <w:p w:rsidR="007B50F8" w:rsidRPr="00E3382B" w:rsidRDefault="007B50F8" w:rsidP="00E3382B">
      <w:pPr>
        <w:pStyle w:val="Default"/>
        <w:spacing w:line="276" w:lineRule="auto"/>
        <w:jc w:val="both"/>
        <w:rPr>
          <w:rStyle w:val="FontStyle191"/>
          <w:rFonts w:eastAsiaTheme="minorEastAsia"/>
          <w:color w:val="auto"/>
          <w:sz w:val="24"/>
          <w:szCs w:val="24"/>
          <w:lang w:eastAsia="ru-RU"/>
        </w:rPr>
      </w:pPr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ab/>
        <w:t xml:space="preserve">Профессиональное самоопределение стимулирует развитие новых интересов к учебным дисциплинам. </w:t>
      </w:r>
    </w:p>
    <w:p w:rsidR="007B50F8" w:rsidRPr="00E3382B" w:rsidRDefault="007B50F8" w:rsidP="00E3382B">
      <w:pPr>
        <w:pStyle w:val="Default"/>
        <w:spacing w:line="276" w:lineRule="auto"/>
        <w:jc w:val="both"/>
        <w:rPr>
          <w:rStyle w:val="FontStyle191"/>
          <w:rFonts w:eastAsiaTheme="minorEastAsia"/>
          <w:color w:val="auto"/>
          <w:sz w:val="24"/>
          <w:szCs w:val="24"/>
          <w:lang w:eastAsia="ru-RU"/>
        </w:rPr>
      </w:pPr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ab/>
        <w:t xml:space="preserve">В развитии эмоциональной сферы старшеклассник заметно отличается от подростка. К 15 годам нервная система становится более уравновешенной. </w:t>
      </w:r>
    </w:p>
    <w:p w:rsidR="007B50F8" w:rsidRPr="00E3382B" w:rsidRDefault="007B50F8" w:rsidP="00E3382B">
      <w:pPr>
        <w:pStyle w:val="Default"/>
        <w:spacing w:line="276" w:lineRule="auto"/>
        <w:jc w:val="both"/>
        <w:rPr>
          <w:rStyle w:val="FontStyle191"/>
          <w:rFonts w:eastAsiaTheme="minorEastAsia"/>
          <w:color w:val="auto"/>
          <w:sz w:val="24"/>
          <w:szCs w:val="24"/>
          <w:lang w:eastAsia="ru-RU"/>
        </w:rPr>
      </w:pPr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ab/>
        <w:t xml:space="preserve">Самооценка десятиклассников относительно устойчива, высока, сравнительно бесконфликтна, адекватна. В это время преобладает оптимистичный взгляд на себя и свои возможности. В XI, выпускном классе, ситуация становится более напряженной. Часть старшеклассников сохраняет «оптимистичную» самооценку. У некоторых, напротив, преобладает неуверенность в себе. Их самооценка низка и конфликтна (в основном в эту группу попадают девочки). В связи с изменениями в самооценке, в XI классе повышается тревожность. Но, несмотря на разнообразие вариантов личностного развития, можно говорить об общей стабилизации личности в этот период. Самоуважение старшеклассников в целом выше подросткового, интенсивно развивается </w:t>
      </w:r>
      <w:proofErr w:type="spellStart"/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>саморегуляция</w:t>
      </w:r>
      <w:proofErr w:type="spellEnd"/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 xml:space="preserve">, повышается </w:t>
      </w:r>
      <w:proofErr w:type="gramStart"/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>контроль за</w:t>
      </w:r>
      <w:proofErr w:type="gramEnd"/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 xml:space="preserve"> своим поведением, проявлением эмоций. Настроение в ранней юности становится более устойчивым и осознанным. </w:t>
      </w:r>
    </w:p>
    <w:p w:rsidR="00EE2C17" w:rsidRPr="00E3382B" w:rsidRDefault="007B50F8" w:rsidP="00E3382B">
      <w:pPr>
        <w:pStyle w:val="Style11"/>
        <w:widowControl/>
        <w:tabs>
          <w:tab w:val="left" w:pos="851"/>
        </w:tabs>
        <w:spacing w:line="276" w:lineRule="auto"/>
        <w:ind w:firstLine="0"/>
      </w:pPr>
      <w:r w:rsidRPr="00E3382B">
        <w:rPr>
          <w:rStyle w:val="FontStyle191"/>
          <w:sz w:val="24"/>
          <w:szCs w:val="24"/>
        </w:rPr>
        <w:lastRenderedPageBreak/>
        <w:tab/>
        <w:t>Таким образом, старшеклассник действительно прощается с детством, со старой и привычной жизнью. Он оказывается на пороге истинной взрослости, он весь устремлен в будущее, которое притягивает и одновременно тревожит его.</w:t>
      </w:r>
    </w:p>
    <w:p w:rsidR="00EB2562" w:rsidRPr="00E3382B" w:rsidRDefault="00FF76CF" w:rsidP="00E3382B">
      <w:pPr>
        <w:pStyle w:val="a3"/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82B">
        <w:rPr>
          <w:rFonts w:ascii="Times New Roman" w:hAnsi="Times New Roman" w:cs="Times New Roman"/>
          <w:b/>
          <w:sz w:val="24"/>
          <w:szCs w:val="24"/>
        </w:rPr>
        <w:t>1.</w:t>
      </w:r>
      <w:r w:rsidR="00562182" w:rsidRPr="00E3382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D0C9F" w:rsidRPr="00E3382B">
        <w:rPr>
          <w:rFonts w:ascii="Times New Roman" w:hAnsi="Times New Roman" w:cs="Times New Roman"/>
          <w:b/>
          <w:sz w:val="24"/>
          <w:szCs w:val="24"/>
        </w:rPr>
        <w:t xml:space="preserve"> Цели и задачи</w:t>
      </w:r>
    </w:p>
    <w:p w:rsidR="00E113E9" w:rsidRPr="00E3382B" w:rsidRDefault="00E113E9" w:rsidP="00E3382B">
      <w:pPr>
        <w:pStyle w:val="Style11"/>
        <w:tabs>
          <w:tab w:val="left" w:pos="851"/>
        </w:tabs>
        <w:spacing w:line="276" w:lineRule="auto"/>
        <w:ind w:firstLine="0"/>
        <w:rPr>
          <w:rStyle w:val="FontStyle191"/>
          <w:sz w:val="24"/>
          <w:szCs w:val="24"/>
        </w:rPr>
      </w:pPr>
      <w:r w:rsidRPr="00E3382B">
        <w:rPr>
          <w:rStyle w:val="FontStyle191"/>
          <w:b/>
          <w:i/>
          <w:sz w:val="24"/>
          <w:szCs w:val="24"/>
        </w:rPr>
        <w:t>Основные  цели</w:t>
      </w:r>
      <w:r w:rsidRPr="00E3382B">
        <w:rPr>
          <w:rStyle w:val="FontStyle191"/>
          <w:sz w:val="24"/>
          <w:szCs w:val="24"/>
        </w:rPr>
        <w:t xml:space="preserve"> реализации программы: </w:t>
      </w:r>
    </w:p>
    <w:p w:rsidR="00E113E9" w:rsidRPr="00E3382B" w:rsidRDefault="00E113E9" w:rsidP="00E3382B">
      <w:pPr>
        <w:pStyle w:val="Style11"/>
        <w:numPr>
          <w:ilvl w:val="0"/>
          <w:numId w:val="11"/>
        </w:numPr>
        <w:tabs>
          <w:tab w:val="left" w:pos="851"/>
        </w:tabs>
        <w:spacing w:line="276" w:lineRule="auto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 xml:space="preserve">формирование у </w:t>
      </w:r>
      <w:proofErr w:type="gramStart"/>
      <w:r w:rsidRPr="00E3382B">
        <w:rPr>
          <w:rStyle w:val="FontStyle191"/>
          <w:sz w:val="24"/>
          <w:szCs w:val="24"/>
        </w:rPr>
        <w:t>обучающихся</w:t>
      </w:r>
      <w:proofErr w:type="gramEnd"/>
      <w:r w:rsidRPr="00E3382B">
        <w:rPr>
          <w:rStyle w:val="FontStyle191"/>
          <w:sz w:val="24"/>
          <w:szCs w:val="24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 </w:t>
      </w:r>
    </w:p>
    <w:p w:rsidR="00E113E9" w:rsidRPr="00E3382B" w:rsidRDefault="00E113E9" w:rsidP="00E3382B">
      <w:pPr>
        <w:pStyle w:val="Style11"/>
        <w:numPr>
          <w:ilvl w:val="0"/>
          <w:numId w:val="11"/>
        </w:numPr>
        <w:tabs>
          <w:tab w:val="left" w:pos="851"/>
        </w:tabs>
        <w:spacing w:line="276" w:lineRule="auto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 xml:space="preserve"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 </w:t>
      </w:r>
    </w:p>
    <w:p w:rsidR="00E113E9" w:rsidRPr="00E3382B" w:rsidRDefault="00E113E9" w:rsidP="00E3382B">
      <w:pPr>
        <w:pStyle w:val="Style11"/>
        <w:numPr>
          <w:ilvl w:val="0"/>
          <w:numId w:val="11"/>
        </w:numPr>
        <w:tabs>
          <w:tab w:val="left" w:pos="851"/>
        </w:tabs>
        <w:spacing w:line="276" w:lineRule="auto"/>
        <w:rPr>
          <w:rStyle w:val="FontStyle191"/>
          <w:sz w:val="24"/>
          <w:szCs w:val="24"/>
        </w:rPr>
      </w:pPr>
      <w:proofErr w:type="gramStart"/>
      <w:r w:rsidRPr="00E3382B">
        <w:rPr>
          <w:rStyle w:val="FontStyle191"/>
          <w:sz w:val="24"/>
          <w:szCs w:val="24"/>
        </w:rPr>
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proofErr w:type="gramEnd"/>
    </w:p>
    <w:p w:rsidR="00F03819" w:rsidRPr="00E3382B" w:rsidRDefault="00F03819" w:rsidP="00E3382B">
      <w:pPr>
        <w:pStyle w:val="Default"/>
        <w:spacing w:line="276" w:lineRule="auto"/>
        <w:jc w:val="both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 xml:space="preserve">      </w:t>
      </w:r>
    </w:p>
    <w:p w:rsidR="00E113E9" w:rsidRPr="00E3382B" w:rsidRDefault="00E113E9" w:rsidP="00E3382B">
      <w:pPr>
        <w:pStyle w:val="Default"/>
        <w:spacing w:line="276" w:lineRule="auto"/>
        <w:jc w:val="both"/>
        <w:rPr>
          <w:rStyle w:val="FontStyle191"/>
          <w:sz w:val="24"/>
          <w:szCs w:val="24"/>
        </w:rPr>
      </w:pPr>
      <w:r w:rsidRPr="00E3382B">
        <w:rPr>
          <w:rStyle w:val="FontStyle191"/>
          <w:rFonts w:eastAsiaTheme="minorEastAsia"/>
          <w:color w:val="auto"/>
          <w:sz w:val="24"/>
          <w:szCs w:val="24"/>
          <w:lang w:eastAsia="ru-RU"/>
        </w:rPr>
        <w:t xml:space="preserve">Ведущими задачами </w:t>
      </w:r>
      <w:r w:rsidRPr="00E3382B">
        <w:rPr>
          <w:rStyle w:val="FontStyle191"/>
          <w:color w:val="auto"/>
          <w:sz w:val="24"/>
          <w:szCs w:val="24"/>
        </w:rPr>
        <w:t xml:space="preserve">реализации ОП СОО </w:t>
      </w:r>
      <w:r w:rsidRPr="00E3382B">
        <w:rPr>
          <w:rFonts w:ascii="Times New Roman" w:hAnsi="Times New Roman" w:cs="Times New Roman"/>
          <w:bCs/>
        </w:rPr>
        <w:t xml:space="preserve">по ФК ГОС </w:t>
      </w:r>
      <w:r w:rsidRPr="00E3382B">
        <w:rPr>
          <w:rStyle w:val="FontStyle191"/>
          <w:color w:val="auto"/>
          <w:sz w:val="24"/>
          <w:szCs w:val="24"/>
        </w:rPr>
        <w:t>являются:</w:t>
      </w:r>
    </w:p>
    <w:p w:rsidR="00E113E9" w:rsidRPr="00E3382B" w:rsidRDefault="00E113E9" w:rsidP="00E3382B">
      <w:pPr>
        <w:pStyle w:val="Style11"/>
        <w:widowControl/>
        <w:numPr>
          <w:ilvl w:val="0"/>
          <w:numId w:val="27"/>
        </w:numPr>
        <w:tabs>
          <w:tab w:val="left" w:pos="1560"/>
        </w:tabs>
        <w:spacing w:line="276" w:lineRule="auto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>создание условий для повышения качества образовательного процесса, обеспечение его стабильности и результативности;</w:t>
      </w:r>
    </w:p>
    <w:p w:rsidR="00E113E9" w:rsidRPr="00E3382B" w:rsidRDefault="00E113E9" w:rsidP="00E3382B">
      <w:pPr>
        <w:pStyle w:val="Style11"/>
        <w:widowControl/>
        <w:numPr>
          <w:ilvl w:val="0"/>
          <w:numId w:val="27"/>
        </w:numPr>
        <w:tabs>
          <w:tab w:val="left" w:pos="1560"/>
        </w:tabs>
        <w:spacing w:line="276" w:lineRule="auto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>обновление содержания образования через поиск но</w:t>
      </w:r>
      <w:r w:rsidR="00541CEE" w:rsidRPr="00E3382B">
        <w:rPr>
          <w:rStyle w:val="FontStyle191"/>
          <w:sz w:val="24"/>
          <w:szCs w:val="24"/>
        </w:rPr>
        <w:t xml:space="preserve">вых форм наполнения содержания </w:t>
      </w:r>
      <w:r w:rsidRPr="00E3382B">
        <w:rPr>
          <w:rStyle w:val="FontStyle191"/>
          <w:sz w:val="24"/>
          <w:szCs w:val="24"/>
        </w:rPr>
        <w:t>УП, повышение доступности и эффективности образовательного процесса;</w:t>
      </w:r>
    </w:p>
    <w:p w:rsidR="00E113E9" w:rsidRPr="00E3382B" w:rsidRDefault="00E113E9" w:rsidP="00E3382B">
      <w:pPr>
        <w:pStyle w:val="Style11"/>
        <w:widowControl/>
        <w:numPr>
          <w:ilvl w:val="0"/>
          <w:numId w:val="27"/>
        </w:numPr>
        <w:tabs>
          <w:tab w:val="left" w:pos="1560"/>
        </w:tabs>
        <w:spacing w:line="276" w:lineRule="auto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 xml:space="preserve">создание </w:t>
      </w:r>
      <w:r w:rsidR="00891D0C" w:rsidRPr="00E3382B">
        <w:rPr>
          <w:rStyle w:val="FontStyle191"/>
          <w:sz w:val="24"/>
          <w:szCs w:val="24"/>
        </w:rPr>
        <w:t>образовательной среды, позволяющей реализовать индивидуальную образовательную программу каждым старшеклассником</w:t>
      </w:r>
      <w:r w:rsidRPr="00E3382B">
        <w:rPr>
          <w:rStyle w:val="FontStyle191"/>
          <w:sz w:val="24"/>
          <w:szCs w:val="24"/>
        </w:rPr>
        <w:t>;</w:t>
      </w:r>
    </w:p>
    <w:p w:rsidR="00E113E9" w:rsidRPr="00E3382B" w:rsidRDefault="00E113E9" w:rsidP="00E3382B">
      <w:pPr>
        <w:pStyle w:val="Style11"/>
        <w:widowControl/>
        <w:numPr>
          <w:ilvl w:val="0"/>
          <w:numId w:val="27"/>
        </w:numPr>
        <w:tabs>
          <w:tab w:val="left" w:pos="1560"/>
        </w:tabs>
        <w:spacing w:line="276" w:lineRule="auto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>введение в образовательный процесс новых образовательных и информационных технологий, создание в школе единой образовательной среды;</w:t>
      </w:r>
    </w:p>
    <w:p w:rsidR="00E113E9" w:rsidRPr="00E3382B" w:rsidRDefault="00E113E9" w:rsidP="00E3382B">
      <w:pPr>
        <w:pStyle w:val="Style11"/>
        <w:widowControl/>
        <w:numPr>
          <w:ilvl w:val="0"/>
          <w:numId w:val="27"/>
        </w:numPr>
        <w:tabs>
          <w:tab w:val="left" w:pos="1560"/>
        </w:tabs>
        <w:spacing w:line="276" w:lineRule="auto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>развитие воспитательного потенциала образовательного процесса;</w:t>
      </w:r>
    </w:p>
    <w:p w:rsidR="002F129A" w:rsidRPr="00E3382B" w:rsidRDefault="00E113E9" w:rsidP="00E3382B">
      <w:pPr>
        <w:pStyle w:val="Style11"/>
        <w:widowControl/>
        <w:numPr>
          <w:ilvl w:val="0"/>
          <w:numId w:val="27"/>
        </w:numPr>
        <w:tabs>
          <w:tab w:val="left" w:pos="1560"/>
        </w:tabs>
        <w:spacing w:line="276" w:lineRule="auto"/>
        <w:rPr>
          <w:rStyle w:val="FontStyle191"/>
          <w:sz w:val="24"/>
          <w:szCs w:val="24"/>
        </w:rPr>
      </w:pPr>
      <w:r w:rsidRPr="00E3382B">
        <w:rPr>
          <w:rStyle w:val="FontStyle191"/>
          <w:sz w:val="24"/>
          <w:szCs w:val="24"/>
        </w:rPr>
        <w:t>создание условий для самореализации учащихся через проектную, исследовательскую и другие виды деятельности.</w:t>
      </w:r>
    </w:p>
    <w:p w:rsidR="00F03819" w:rsidRPr="00E3382B" w:rsidRDefault="00F03819" w:rsidP="00E3382B">
      <w:pPr>
        <w:pStyle w:val="Style11"/>
        <w:widowControl/>
        <w:tabs>
          <w:tab w:val="left" w:pos="1560"/>
        </w:tabs>
        <w:spacing w:line="276" w:lineRule="auto"/>
        <w:ind w:left="720" w:firstLine="0"/>
      </w:pPr>
    </w:p>
    <w:p w:rsidR="004517A7" w:rsidRPr="00E3382B" w:rsidRDefault="00FF76CF" w:rsidP="00E3382B">
      <w:pPr>
        <w:pStyle w:val="a3"/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82B">
        <w:rPr>
          <w:rFonts w:ascii="Times New Roman" w:hAnsi="Times New Roman" w:cs="Times New Roman"/>
          <w:b/>
          <w:sz w:val="24"/>
          <w:szCs w:val="24"/>
        </w:rPr>
        <w:t>1.3</w:t>
      </w:r>
      <w:r w:rsidR="00562182" w:rsidRPr="00E3382B">
        <w:rPr>
          <w:rFonts w:ascii="Times New Roman" w:hAnsi="Times New Roman" w:cs="Times New Roman"/>
          <w:b/>
          <w:sz w:val="24"/>
          <w:szCs w:val="24"/>
        </w:rPr>
        <w:t>.</w:t>
      </w:r>
      <w:r w:rsidR="002D0C9F" w:rsidRPr="00E3382B">
        <w:rPr>
          <w:rFonts w:ascii="Times New Roman" w:hAnsi="Times New Roman" w:cs="Times New Roman"/>
          <w:b/>
          <w:sz w:val="24"/>
          <w:szCs w:val="24"/>
        </w:rPr>
        <w:t>Требования к результатам подготовки</w:t>
      </w:r>
    </w:p>
    <w:p w:rsidR="004517A7" w:rsidRPr="00E3382B" w:rsidRDefault="00E113E9" w:rsidP="00E33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Среднее </w:t>
      </w:r>
      <w:r w:rsidR="002D0C9F" w:rsidRPr="00E3382B">
        <w:rPr>
          <w:rFonts w:ascii="Times New Roman" w:hAnsi="Times New Roman" w:cs="Times New Roman"/>
          <w:sz w:val="24"/>
          <w:szCs w:val="24"/>
        </w:rPr>
        <w:t xml:space="preserve"> общее образование завершается обязательной итоговой государственной аттестацией выпускников. Требования настоящего стандарта к уровню подготовки выпускников являются основой разработки контрольно-измерительных материалов указанной аттестации: </w:t>
      </w:r>
    </w:p>
    <w:p w:rsidR="004517A7" w:rsidRPr="00E3382B" w:rsidRDefault="002D0C9F" w:rsidP="00E338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82B">
        <w:rPr>
          <w:rFonts w:ascii="Times New Roman" w:hAnsi="Times New Roman" w:cs="Times New Roman"/>
          <w:b/>
          <w:i/>
          <w:sz w:val="24"/>
          <w:szCs w:val="24"/>
        </w:rPr>
        <w:t xml:space="preserve">Общие учебные умения, навыки и способы деятельности </w:t>
      </w:r>
    </w:p>
    <w:p w:rsidR="004517A7" w:rsidRPr="00E3382B" w:rsidRDefault="002D0C9F" w:rsidP="00E33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 </w:t>
      </w:r>
    </w:p>
    <w:p w:rsidR="004517A7" w:rsidRPr="00E3382B" w:rsidRDefault="002D0C9F" w:rsidP="00E338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82B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Познавательная деятельность </w:t>
      </w:r>
    </w:p>
    <w:p w:rsidR="0078132B" w:rsidRPr="00E3382B" w:rsidRDefault="0078132B" w:rsidP="00E338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</w:t>
      </w:r>
    </w:p>
    <w:p w:rsidR="0078132B" w:rsidRPr="00E3382B" w:rsidRDefault="0078132B" w:rsidP="00E338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lastRenderedPageBreak/>
        <w:t>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78132B" w:rsidRPr="00E3382B" w:rsidRDefault="0078132B" w:rsidP="00E338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82B">
        <w:rPr>
          <w:rFonts w:ascii="Times New Roman" w:hAnsi="Times New Roman" w:cs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E33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82B">
        <w:rPr>
          <w:rFonts w:ascii="Times New Roman" w:hAnsi="Times New Roman" w:cs="Times New Roman"/>
          <w:sz w:val="24"/>
          <w:szCs w:val="24"/>
        </w:rPr>
        <w:t>«Что произойдет, если…»).</w:t>
      </w:r>
      <w:proofErr w:type="gramEnd"/>
    </w:p>
    <w:p w:rsidR="0078132B" w:rsidRPr="00E3382B" w:rsidRDefault="0078132B" w:rsidP="00E338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78132B" w:rsidRPr="00E3382B" w:rsidRDefault="0078132B" w:rsidP="00E338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7A7" w:rsidRPr="00E3382B" w:rsidRDefault="002D0C9F" w:rsidP="00E338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82B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Информационно-коммуникативная деятельность </w:t>
      </w:r>
    </w:p>
    <w:p w:rsidR="0078132B" w:rsidRPr="00E3382B" w:rsidRDefault="0078132B" w:rsidP="00E338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2B">
        <w:rPr>
          <w:rFonts w:ascii="Times New Roman" w:hAnsi="Times New Roman" w:cs="Times New Roman"/>
          <w:color w:val="000000"/>
          <w:sz w:val="24"/>
          <w:szCs w:val="24"/>
        </w:rPr>
        <w:t>Поиск нужной информации по заданной теме в источниках различного типа.</w:t>
      </w:r>
    </w:p>
    <w:p w:rsidR="0078132B" w:rsidRPr="00E3382B" w:rsidRDefault="0078132B" w:rsidP="00E338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2B">
        <w:rPr>
          <w:rFonts w:ascii="Times New Roman" w:hAnsi="Times New Roman" w:cs="Times New Roman"/>
          <w:color w:val="000000"/>
          <w:sz w:val="24"/>
          <w:szCs w:val="24"/>
        </w:rPr>
        <w:t>Извлечение необходимой информации из источников, созданных в различных 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</w:t>
      </w:r>
    </w:p>
    <w:p w:rsidR="0078132B" w:rsidRPr="00E3382B" w:rsidRDefault="0078132B" w:rsidP="00E338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2B">
        <w:rPr>
          <w:rFonts w:ascii="Times New Roman" w:hAnsi="Times New Roman" w:cs="Times New Roman"/>
          <w:color w:val="000000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78132B" w:rsidRPr="00E3382B" w:rsidRDefault="0078132B" w:rsidP="00E338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2B">
        <w:rPr>
          <w:rFonts w:ascii="Times New Roman" w:hAnsi="Times New Roman" w:cs="Times New Roman"/>
          <w:color w:val="000000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78132B" w:rsidRPr="00E3382B" w:rsidRDefault="0078132B" w:rsidP="00E338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2B">
        <w:rPr>
          <w:rFonts w:ascii="Times New Roman" w:hAnsi="Times New Roman" w:cs="Times New Roman"/>
          <w:color w:val="000000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78132B" w:rsidRPr="00E3382B" w:rsidRDefault="0078132B" w:rsidP="00E338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2B">
        <w:rPr>
          <w:rFonts w:ascii="Times New Roman" w:hAnsi="Times New Roman" w:cs="Times New Roman"/>
          <w:color w:val="000000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F03819" w:rsidRPr="00E3382B" w:rsidRDefault="00F03819" w:rsidP="00E338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3819" w:rsidRPr="00E3382B" w:rsidRDefault="002D0C9F" w:rsidP="00E338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82B">
        <w:rPr>
          <w:rFonts w:ascii="Times New Roman" w:hAnsi="Times New Roman" w:cs="Times New Roman"/>
          <w:b/>
          <w:i/>
          <w:sz w:val="24"/>
          <w:szCs w:val="24"/>
        </w:rPr>
        <w:t>Рефлексивная деятельность</w:t>
      </w:r>
    </w:p>
    <w:p w:rsidR="0078132B" w:rsidRPr="00E3382B" w:rsidRDefault="0078132B" w:rsidP="00E3382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82B">
        <w:rPr>
          <w:rFonts w:ascii="Times New Roman" w:hAnsi="Times New Roman" w:cs="Times New Roman"/>
          <w:color w:val="000000"/>
          <w:sz w:val="24"/>
          <w:szCs w:val="24"/>
        </w:rPr>
        <w:t>Понимание ценности образования как средства развития культуры личности.</w:t>
      </w:r>
    </w:p>
    <w:p w:rsidR="0078132B" w:rsidRPr="00E3382B" w:rsidRDefault="0078132B" w:rsidP="00E338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2B">
        <w:rPr>
          <w:rFonts w:ascii="Times New Roman" w:hAnsi="Times New Roman" w:cs="Times New Roman"/>
          <w:color w:val="000000"/>
          <w:sz w:val="24"/>
          <w:szCs w:val="24"/>
        </w:rPr>
        <w:t>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78132B" w:rsidRPr="00E3382B" w:rsidRDefault="0078132B" w:rsidP="00E338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2B">
        <w:rPr>
          <w:rFonts w:ascii="Times New Roman" w:hAnsi="Times New Roman" w:cs="Times New Roman"/>
          <w:color w:val="000000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78132B" w:rsidRPr="00E3382B" w:rsidRDefault="0078132B" w:rsidP="00E338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78132B" w:rsidRPr="00E3382B" w:rsidRDefault="0078132B" w:rsidP="00E338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2B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</w:t>
      </w:r>
    </w:p>
    <w:p w:rsidR="0078132B" w:rsidRPr="00E3382B" w:rsidRDefault="0078132B" w:rsidP="00E338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2B">
        <w:rPr>
          <w:rFonts w:ascii="Times New Roman" w:hAnsi="Times New Roman" w:cs="Times New Roman"/>
          <w:color w:val="000000"/>
          <w:sz w:val="24"/>
          <w:szCs w:val="24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D96055" w:rsidRPr="00E3382B" w:rsidRDefault="0078132B" w:rsidP="00E338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2B">
        <w:rPr>
          <w:rFonts w:ascii="Times New Roman" w:hAnsi="Times New Roman" w:cs="Times New Roman"/>
          <w:color w:val="000000"/>
          <w:sz w:val="24"/>
          <w:szCs w:val="24"/>
        </w:rPr>
        <w:t>Учащиеся, завершившие среднее общее образование и выполнившие в полном объеме требования к уровню подготовки выпускников, вправе продолжить</w:t>
      </w:r>
      <w:r w:rsidR="00C21D1B" w:rsidRPr="00E33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82B">
        <w:rPr>
          <w:rFonts w:ascii="Times New Roman" w:hAnsi="Times New Roman" w:cs="Times New Roman"/>
          <w:color w:val="000000"/>
          <w:sz w:val="24"/>
          <w:szCs w:val="24"/>
        </w:rPr>
        <w:t>обучение на ступенях начального, среднего и высшего профессионального</w:t>
      </w:r>
      <w:r w:rsidR="00C21D1B" w:rsidRPr="00E33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82B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F858C1" w:rsidRDefault="00F858C1" w:rsidP="00E33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6CF" w:rsidRPr="00E3382B" w:rsidRDefault="00B345CD" w:rsidP="00E33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82B">
        <w:rPr>
          <w:rFonts w:ascii="Times New Roman" w:hAnsi="Times New Roman" w:cs="Times New Roman"/>
          <w:b/>
          <w:sz w:val="24"/>
          <w:szCs w:val="24"/>
        </w:rPr>
        <w:t>1.</w:t>
      </w:r>
      <w:r w:rsidR="00A72BCF" w:rsidRPr="00E3382B">
        <w:rPr>
          <w:rFonts w:ascii="Times New Roman" w:hAnsi="Times New Roman" w:cs="Times New Roman"/>
          <w:b/>
          <w:sz w:val="24"/>
          <w:szCs w:val="24"/>
        </w:rPr>
        <w:t>4</w:t>
      </w:r>
      <w:r w:rsidR="00FF76CF" w:rsidRPr="00E3382B">
        <w:rPr>
          <w:rFonts w:ascii="Times New Roman" w:hAnsi="Times New Roman" w:cs="Times New Roman"/>
          <w:b/>
          <w:sz w:val="24"/>
          <w:szCs w:val="24"/>
        </w:rPr>
        <w:t>. Система оценки знаний</w:t>
      </w:r>
    </w:p>
    <w:p w:rsidR="00FF76CF" w:rsidRPr="00E3382B" w:rsidRDefault="00FF76CF" w:rsidP="00E338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      Отметка - это результат процесса оценивания, количественное выражение учебных достижений учащихся в цифрах или баллах. Оценке подлежат как объём, системность знаний, так и уровень развития интеллекта, навыков, умений, компетенций, характеризующие учебные достижения обучающегося  в учебной деятельности.</w:t>
      </w:r>
    </w:p>
    <w:p w:rsidR="00FF76CF" w:rsidRPr="00E3382B" w:rsidRDefault="00FF76CF" w:rsidP="00E338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    Основная цель системы оценивания – это повышение качества образования посредством установления единых требований к выставлению отметок и оцен</w:t>
      </w:r>
      <w:r w:rsidR="00E37273" w:rsidRPr="00E3382B">
        <w:rPr>
          <w:rFonts w:ascii="Times New Roman" w:hAnsi="Times New Roman" w:cs="Times New Roman"/>
          <w:sz w:val="24"/>
          <w:szCs w:val="24"/>
          <w:lang w:val="ru-RU"/>
        </w:rPr>
        <w:t>иванию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учебных достижений.</w:t>
      </w:r>
    </w:p>
    <w:p w:rsidR="00FF76CF" w:rsidRPr="00E3382B" w:rsidRDefault="00FF76CF" w:rsidP="00E338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Система оценки знаний позволяет: </w:t>
      </w:r>
    </w:p>
    <w:p w:rsidR="00FF76CF" w:rsidRPr="00E3382B" w:rsidRDefault="00FF76CF" w:rsidP="00E3382B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sz w:val="24"/>
          <w:szCs w:val="24"/>
          <w:lang w:val="ru-RU"/>
        </w:rPr>
        <w:t>Установить  фактический уровень  знаний, умений, навыков по предметам базисной и инвариантной части учебного плана, соотнесение этого уровня с требованиями федерального компонента государственного образовательного стандарта.</w:t>
      </w:r>
    </w:p>
    <w:p w:rsidR="00FF76CF" w:rsidRPr="00E3382B" w:rsidRDefault="00FF76CF" w:rsidP="00E3382B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</w:t>
      </w:r>
      <w:proofErr w:type="gramStart"/>
      <w:r w:rsidRPr="00E3382B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 учебных программ.</w:t>
      </w:r>
    </w:p>
    <w:p w:rsidR="00FF76CF" w:rsidRPr="00E3382B" w:rsidRDefault="00FF76CF" w:rsidP="00E3382B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мотивацию, самооценку и помощь в выборе дальнейшей индивидуальной образовательной траектории </w:t>
      </w:r>
      <w:proofErr w:type="gramStart"/>
      <w:r w:rsidRPr="00E3382B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E338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76CF" w:rsidRPr="00E3382B" w:rsidRDefault="00FF76CF" w:rsidP="00E3382B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sz w:val="24"/>
          <w:szCs w:val="24"/>
          <w:lang w:val="ru-RU"/>
        </w:rPr>
        <w:t>Повышение уровня объективности, гласности в оценивании педагогом учебных достижений учащегося.</w:t>
      </w:r>
    </w:p>
    <w:p w:rsidR="008C55AB" w:rsidRPr="00E3382B" w:rsidRDefault="00E37273" w:rsidP="00E338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96055"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школе </w:t>
      </w:r>
      <w:r w:rsidR="008C55AB"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принята </w:t>
      </w:r>
      <w:r w:rsidR="00FF76CF"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шкала отметок: «5» - отлично; «4» - хорошо; «3» - удовлетворительно; «2» - неудовлетворительно;</w:t>
      </w:r>
    </w:p>
    <w:p w:rsidR="00FF76CF" w:rsidRPr="00E3382B" w:rsidRDefault="00FF76CF" w:rsidP="00E338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Отметку "5"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E3382B">
        <w:rPr>
          <w:rFonts w:ascii="Times New Roman" w:hAnsi="Times New Roman" w:cs="Times New Roman"/>
          <w:sz w:val="24"/>
          <w:szCs w:val="24"/>
          <w:lang w:val="ru-RU"/>
        </w:rPr>
        <w:t>ЗУНов</w:t>
      </w:r>
      <w:proofErr w:type="spellEnd"/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="008C55AB"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3382B">
        <w:rPr>
          <w:rFonts w:ascii="Times New Roman" w:hAnsi="Times New Roman" w:cs="Times New Roman"/>
          <w:sz w:val="24"/>
          <w:szCs w:val="24"/>
          <w:lang w:val="ru-RU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FF76CF" w:rsidRPr="00E3382B" w:rsidRDefault="00FF76CF" w:rsidP="00E338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Отметку "4" - получает ученик, если его устный ответ, письменная работа, практическая деятельность или её </w:t>
      </w:r>
      <w:proofErr w:type="gramStart"/>
      <w:r w:rsidRPr="00E3382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proofErr w:type="gramEnd"/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в общем соответствуют требованиям учебной программы и объем </w:t>
      </w:r>
      <w:proofErr w:type="spellStart"/>
      <w:r w:rsidRPr="00E3382B">
        <w:rPr>
          <w:rFonts w:ascii="Times New Roman" w:hAnsi="Times New Roman" w:cs="Times New Roman"/>
          <w:sz w:val="24"/>
          <w:szCs w:val="24"/>
          <w:lang w:val="ru-RU"/>
        </w:rPr>
        <w:t>ЗУНов</w:t>
      </w:r>
      <w:proofErr w:type="spellEnd"/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70-90% содержания (правильный, но не совсем точный ответ).</w:t>
      </w:r>
    </w:p>
    <w:p w:rsidR="00FF76CF" w:rsidRPr="00E3382B" w:rsidRDefault="00FF76CF" w:rsidP="00E338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Отметку "3"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Учащийся владеет </w:t>
      </w:r>
      <w:proofErr w:type="spellStart"/>
      <w:r w:rsidRPr="00E3382B">
        <w:rPr>
          <w:rFonts w:ascii="Times New Roman" w:hAnsi="Times New Roman" w:cs="Times New Roman"/>
          <w:sz w:val="24"/>
          <w:szCs w:val="24"/>
          <w:lang w:val="ru-RU"/>
        </w:rPr>
        <w:t>ЗУНами</w:t>
      </w:r>
      <w:proofErr w:type="spellEnd"/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FF76CF" w:rsidRPr="00E3382B" w:rsidRDefault="00FF76CF" w:rsidP="00E338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Отметку "2" </w:t>
      </w:r>
      <w:r w:rsidR="008C55AB"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t>получает ученик в случае отказа от ответа или отсутствия работы без объяснения причины или неуважительной причины.</w:t>
      </w:r>
    </w:p>
    <w:p w:rsidR="008C55AB" w:rsidRPr="00E3382B" w:rsidRDefault="00FF76CF" w:rsidP="00E338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Оценивание факультативных </w:t>
      </w:r>
      <w:r w:rsidR="00AF6D4E" w:rsidRPr="00E3382B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лективных курсов </w:t>
      </w:r>
      <w:r w:rsidR="00AF6D4E" w:rsidRPr="00E3382B">
        <w:rPr>
          <w:rFonts w:ascii="Times New Roman" w:hAnsi="Times New Roman" w:cs="Times New Roman"/>
          <w:sz w:val="24"/>
          <w:szCs w:val="24"/>
          <w:lang w:val="ru-RU"/>
        </w:rPr>
        <w:t>производится по принципу «зачтено», «не зачтено»</w:t>
      </w:r>
      <w:r w:rsidR="00D96055" w:rsidRPr="00E338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21F49" w:rsidRPr="00E3382B" w:rsidRDefault="00321F49" w:rsidP="00E3382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F6D4E" w:rsidRPr="00E3382B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используются следующие формы контроля:  текущий контроль, промежуточная аттестация и итоговая аттестация.</w:t>
      </w:r>
    </w:p>
    <w:p w:rsidR="00321F49" w:rsidRPr="00E3382B" w:rsidRDefault="00321F49" w:rsidP="00E338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3382B">
        <w:rPr>
          <w:rFonts w:ascii="Times New Roman" w:hAnsi="Times New Roman" w:cs="Times New Roman"/>
          <w:sz w:val="24"/>
          <w:szCs w:val="24"/>
          <w:u w:val="single"/>
          <w:lang w:val="ru-RU"/>
        </w:rPr>
        <w:t>Текущий контроль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- это оценка качества усвоения содержания компонентов какой-либо части (темы) конкретного учебного предмета в процессе её изучения обучающимся по результатам проверки (проверок).</w:t>
      </w:r>
      <w:proofErr w:type="gramEnd"/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преподавателем данной учебной дисциплины, предмета.</w:t>
      </w:r>
    </w:p>
    <w:p w:rsidR="00321F49" w:rsidRPr="00E3382B" w:rsidRDefault="00321F49" w:rsidP="00E338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82B">
        <w:rPr>
          <w:rFonts w:ascii="Times New Roman" w:hAnsi="Times New Roman" w:cs="Times New Roman"/>
          <w:sz w:val="24"/>
          <w:szCs w:val="24"/>
          <w:u w:val="single"/>
          <w:lang w:val="ru-RU"/>
        </w:rPr>
        <w:t>Промежуточная аттестация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- процедура, проводимая с целью оценки качества освоения </w:t>
      </w:r>
      <w:proofErr w:type="gramStart"/>
      <w:r w:rsidRPr="00E3382B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части или всего объема одной </w:t>
      </w:r>
      <w:r w:rsidR="00AF6D4E"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каждой 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учебной дисциплины </w:t>
      </w:r>
      <w:r w:rsidR="00AF6D4E"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учебного плана школы 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t>после завершения ее изучения. Проводится преподавателем данной учебной дисциплины, предмета или комиссией.</w:t>
      </w:r>
    </w:p>
    <w:p w:rsidR="00321F49" w:rsidRPr="00E3382B" w:rsidRDefault="00321F49" w:rsidP="00E338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382B">
        <w:rPr>
          <w:rFonts w:ascii="Times New Roman" w:hAnsi="Times New Roman" w:cs="Times New Roman"/>
          <w:sz w:val="24"/>
          <w:szCs w:val="24"/>
          <w:u w:val="single"/>
          <w:lang w:val="ru-RU"/>
        </w:rPr>
        <w:t>Итоговая аттестация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- это оценка знаний выпускников по данному предмету (дисциплине) по завершении уровня образования - для определения соответствия их знаний государственным образовательным стандартам государственной аттестационной службой, независимой от органов управления образованием по результатам проверки (проверок). Проводится на основании соответствующих государственных нормативных документов.</w:t>
      </w:r>
      <w:r w:rsidR="00AF6D4E"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5F25" w:rsidRPr="00E3382B">
        <w:rPr>
          <w:rFonts w:ascii="Times New Roman" w:hAnsi="Times New Roman" w:cs="Times New Roman"/>
          <w:sz w:val="24"/>
          <w:szCs w:val="24"/>
          <w:lang w:val="ru-RU"/>
        </w:rPr>
        <w:t>Итоговая аттестация в 11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-ых классах проводится согласно приказам Министерства образования и науки РФ и министерства образования </w:t>
      </w:r>
      <w:r w:rsidR="00E37273" w:rsidRPr="00E3382B">
        <w:rPr>
          <w:rFonts w:ascii="Times New Roman" w:hAnsi="Times New Roman" w:cs="Times New Roman"/>
          <w:sz w:val="24"/>
          <w:szCs w:val="24"/>
          <w:lang w:val="ru-RU"/>
        </w:rPr>
        <w:t>Красноярского края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7273" w:rsidRPr="00E3382B" w:rsidRDefault="00AF6D4E" w:rsidP="00E3382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промежуточной, текущей аттестаций и требования к выставлению отметок содержатся в </w:t>
      </w:r>
      <w:r w:rsidR="00E37273" w:rsidRPr="00E3382B">
        <w:rPr>
          <w:rFonts w:ascii="Times New Roman" w:hAnsi="Times New Roman" w:cs="Times New Roman"/>
          <w:i/>
          <w:sz w:val="24"/>
          <w:szCs w:val="24"/>
          <w:lang w:val="ru-RU"/>
        </w:rPr>
        <w:t>Положени</w:t>
      </w:r>
      <w:r w:rsidRPr="00E3382B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E37273"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о нормах и критериях оценивания учащихся МАОУ </w:t>
      </w:r>
      <w:proofErr w:type="spellStart"/>
      <w:r w:rsidR="00E37273" w:rsidRPr="00E3382B">
        <w:rPr>
          <w:rFonts w:ascii="Times New Roman" w:hAnsi="Times New Roman" w:cs="Times New Roman"/>
          <w:sz w:val="24"/>
          <w:szCs w:val="24"/>
          <w:lang w:val="ru-RU"/>
        </w:rPr>
        <w:t>Казанцевской</w:t>
      </w:r>
      <w:proofErr w:type="spellEnd"/>
      <w:r w:rsidR="00E37273"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СОШ по предметам и курсам учебного плана школы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3382B">
        <w:rPr>
          <w:rFonts w:ascii="Times New Roman" w:hAnsi="Times New Roman" w:cs="Times New Roman"/>
          <w:i/>
          <w:sz w:val="24"/>
          <w:szCs w:val="24"/>
          <w:lang w:val="ru-RU"/>
        </w:rPr>
        <w:t>Положении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текущем, промежуточном контроле знаний и порядке проведения промежуточной аттестации.  </w:t>
      </w:r>
    </w:p>
    <w:p w:rsidR="009135CC" w:rsidRPr="00E3382B" w:rsidRDefault="009135CC" w:rsidP="00E3382B">
      <w:pPr>
        <w:pStyle w:val="a3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4517A7" w:rsidRPr="00E3382B" w:rsidRDefault="00FF76CF" w:rsidP="00E3382B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82B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</w:p>
    <w:p w:rsidR="00F858C1" w:rsidRDefault="00F858C1" w:rsidP="00E3382B">
      <w:pPr>
        <w:pStyle w:val="a3"/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82B" w:rsidRPr="00E3382B" w:rsidRDefault="00E3382B" w:rsidP="00E3382B">
      <w:pPr>
        <w:pStyle w:val="a3"/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82B">
        <w:rPr>
          <w:rFonts w:ascii="Times New Roman" w:hAnsi="Times New Roman" w:cs="Times New Roman"/>
          <w:b/>
          <w:sz w:val="24"/>
          <w:szCs w:val="24"/>
        </w:rPr>
        <w:t>2.1. Содержание рабочих программ</w:t>
      </w:r>
    </w:p>
    <w:p w:rsidR="00E3382B" w:rsidRPr="00E3382B" w:rsidRDefault="00E3382B" w:rsidP="00E33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стандартом содержание общего образования в школе  включает три компонента:  </w:t>
      </w:r>
    </w:p>
    <w:p w:rsidR="00E3382B" w:rsidRPr="00E3382B" w:rsidRDefault="00E3382B" w:rsidP="00E3382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>федеральный компонент;</w:t>
      </w:r>
    </w:p>
    <w:p w:rsidR="00E3382B" w:rsidRPr="00E3382B" w:rsidRDefault="00E3382B" w:rsidP="00E3382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 региональный  компонент;</w:t>
      </w:r>
    </w:p>
    <w:p w:rsidR="00E3382B" w:rsidRPr="00E3382B" w:rsidRDefault="00E3382B" w:rsidP="00E3382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компонент образовательного учреждения. </w:t>
      </w:r>
    </w:p>
    <w:p w:rsidR="00E3382B" w:rsidRPr="00E3382B" w:rsidRDefault="00E3382B" w:rsidP="00E338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Среднее  общее образование – третья, завершающая  ступень общего образования. В соответствии с Конституцией Российской Федерации среднее  общее образование является общедоступным. </w:t>
      </w:r>
    </w:p>
    <w:p w:rsidR="00E3382B" w:rsidRPr="00E3382B" w:rsidRDefault="00E3382B" w:rsidP="00E338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2B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кадровых возможностей школы, наполняемости и количества классов на ступени среднего общего образования, образовательных запросов обучающихся и их </w:t>
      </w:r>
      <w:r w:rsidRPr="00E338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родителей (законных представителей) </w:t>
      </w:r>
      <w:r w:rsidRPr="00E3382B">
        <w:rPr>
          <w:rFonts w:ascii="Times New Roman" w:hAnsi="Times New Roman" w:cs="Times New Roman"/>
          <w:b/>
          <w:color w:val="000000"/>
          <w:sz w:val="24"/>
          <w:szCs w:val="24"/>
        </w:rPr>
        <w:t>школа реализует учебные предметы федерального компонента на базовом уровне</w:t>
      </w:r>
      <w:r w:rsidRPr="00E338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382B" w:rsidRPr="00E3382B" w:rsidRDefault="00E3382B" w:rsidP="00E338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8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Базовый уровень </w:t>
      </w:r>
      <w:r w:rsidRPr="00E3382B">
        <w:rPr>
          <w:rFonts w:ascii="Times New Roman" w:hAnsi="Times New Roman" w:cs="Times New Roman"/>
          <w:color w:val="000000"/>
          <w:sz w:val="24"/>
          <w:szCs w:val="24"/>
        </w:rPr>
        <w:t>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E3382B" w:rsidRPr="00E3382B" w:rsidRDefault="00E3382B" w:rsidP="00E3382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Индивидуальные образовательные потребности реализуются через организацию элективных курсов по выбору учащихся, самостоятельной работы ученика в сопровождении учителя - предметника.  </w:t>
      </w:r>
    </w:p>
    <w:p w:rsidR="00E3382B" w:rsidRPr="00E3382B" w:rsidRDefault="00E3382B" w:rsidP="00E3382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        Структура Рабочих программ учебных предметов, курсов утверждена локальным нормативным актом школы (Положение о рабочей программе, </w:t>
      </w:r>
      <w:r w:rsidRPr="00E3382B">
        <w:rPr>
          <w:rFonts w:ascii="Times New Roman" w:eastAsia="Calibri" w:hAnsi="Times New Roman" w:cs="Times New Roman"/>
          <w:sz w:val="24"/>
          <w:szCs w:val="24"/>
          <w:lang w:val="ru-RU"/>
        </w:rPr>
        <w:t>приказ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t xml:space="preserve"> ОО</w:t>
      </w:r>
      <w:r w:rsidRPr="00E3382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№53 от 10.11.2009 года</w:t>
      </w:r>
      <w:r w:rsidRPr="00E3382B">
        <w:rPr>
          <w:rFonts w:ascii="Times New Roman" w:hAnsi="Times New Roman" w:cs="Times New Roman"/>
          <w:sz w:val="24"/>
          <w:szCs w:val="24"/>
          <w:lang w:val="ru-RU"/>
        </w:rPr>
        <w:t>)  и включает следующие разделы:</w:t>
      </w:r>
    </w:p>
    <w:p w:rsidR="00E3382B" w:rsidRPr="00E3382B" w:rsidRDefault="00E3382B" w:rsidP="00E3382B">
      <w:pPr>
        <w:numPr>
          <w:ilvl w:val="1"/>
          <w:numId w:val="29"/>
        </w:numPr>
        <w:spacing w:before="100" w:beforeAutospacing="1" w:after="0"/>
        <w:rPr>
          <w:rFonts w:ascii="Times New Roman" w:eastAsia="Calibri" w:hAnsi="Times New Roman" w:cs="Times New Roman"/>
          <w:sz w:val="24"/>
          <w:szCs w:val="24"/>
        </w:rPr>
      </w:pPr>
      <w:r w:rsidRPr="00E3382B">
        <w:rPr>
          <w:rFonts w:ascii="Times New Roman" w:eastAsia="Calibri" w:hAnsi="Times New Roman" w:cs="Times New Roman"/>
          <w:sz w:val="24"/>
          <w:szCs w:val="24"/>
        </w:rPr>
        <w:t xml:space="preserve">Титульный лист </w:t>
      </w:r>
    </w:p>
    <w:p w:rsidR="00E3382B" w:rsidRPr="00E3382B" w:rsidRDefault="00E3382B" w:rsidP="00E3382B">
      <w:pPr>
        <w:numPr>
          <w:ilvl w:val="1"/>
          <w:numId w:val="29"/>
        </w:numPr>
        <w:spacing w:before="100" w:beforeAutospacing="1" w:after="0"/>
        <w:rPr>
          <w:rFonts w:ascii="Times New Roman" w:eastAsia="Calibri" w:hAnsi="Times New Roman" w:cs="Times New Roman"/>
          <w:sz w:val="24"/>
          <w:szCs w:val="24"/>
        </w:rPr>
      </w:pPr>
      <w:r w:rsidRPr="00E3382B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</w:t>
      </w:r>
    </w:p>
    <w:p w:rsidR="00E3382B" w:rsidRPr="00E3382B" w:rsidRDefault="00E3382B" w:rsidP="00E3382B">
      <w:pPr>
        <w:numPr>
          <w:ilvl w:val="1"/>
          <w:numId w:val="29"/>
        </w:numPr>
        <w:spacing w:before="100" w:beforeAutospacing="1" w:after="0"/>
        <w:rPr>
          <w:rFonts w:ascii="Times New Roman" w:eastAsia="Calibri" w:hAnsi="Times New Roman" w:cs="Times New Roman"/>
          <w:sz w:val="24"/>
          <w:szCs w:val="24"/>
        </w:rPr>
      </w:pPr>
      <w:r w:rsidRPr="00E3382B">
        <w:rPr>
          <w:rFonts w:ascii="Times New Roman" w:eastAsia="Calibri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E3382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</w:p>
    <w:p w:rsidR="00E3382B" w:rsidRPr="00E3382B" w:rsidRDefault="00E3382B" w:rsidP="00E3382B">
      <w:pPr>
        <w:numPr>
          <w:ilvl w:val="1"/>
          <w:numId w:val="29"/>
        </w:numPr>
        <w:spacing w:before="100" w:beforeAutospacing="1" w:after="0"/>
        <w:rPr>
          <w:rFonts w:ascii="Times New Roman" w:eastAsia="Calibri" w:hAnsi="Times New Roman" w:cs="Times New Roman"/>
          <w:sz w:val="24"/>
          <w:szCs w:val="24"/>
        </w:rPr>
      </w:pPr>
      <w:r w:rsidRPr="00E3382B">
        <w:rPr>
          <w:rFonts w:ascii="Times New Roman" w:eastAsia="Calibri" w:hAnsi="Times New Roman" w:cs="Times New Roman"/>
          <w:sz w:val="24"/>
          <w:szCs w:val="24"/>
        </w:rPr>
        <w:t>Тематическое планирование (или структура курса)</w:t>
      </w:r>
    </w:p>
    <w:p w:rsidR="00E3382B" w:rsidRPr="00E3382B" w:rsidRDefault="00E3382B" w:rsidP="00E3382B">
      <w:pPr>
        <w:numPr>
          <w:ilvl w:val="1"/>
          <w:numId w:val="29"/>
        </w:numPr>
        <w:spacing w:before="100" w:beforeAutospacing="1" w:after="0"/>
        <w:rPr>
          <w:rFonts w:ascii="Times New Roman" w:eastAsia="Calibri" w:hAnsi="Times New Roman" w:cs="Times New Roman"/>
          <w:sz w:val="24"/>
          <w:szCs w:val="24"/>
        </w:rPr>
      </w:pPr>
      <w:r w:rsidRPr="00E3382B">
        <w:rPr>
          <w:rFonts w:ascii="Times New Roman" w:eastAsia="Calibri" w:hAnsi="Times New Roman" w:cs="Times New Roman"/>
          <w:sz w:val="24"/>
          <w:szCs w:val="24"/>
        </w:rPr>
        <w:t>Практическая часть программы (в том числе тематика контрольных работ)</w:t>
      </w:r>
    </w:p>
    <w:p w:rsidR="00E3382B" w:rsidRPr="00E3382B" w:rsidRDefault="00E3382B" w:rsidP="00E3382B">
      <w:pPr>
        <w:numPr>
          <w:ilvl w:val="1"/>
          <w:numId w:val="29"/>
        </w:numPr>
        <w:spacing w:before="100" w:beforeAutospacing="1" w:after="0"/>
        <w:rPr>
          <w:rFonts w:ascii="Times New Roman" w:eastAsia="Calibri" w:hAnsi="Times New Roman" w:cs="Times New Roman"/>
          <w:sz w:val="24"/>
          <w:szCs w:val="24"/>
        </w:rPr>
      </w:pPr>
      <w:r w:rsidRPr="00E3382B">
        <w:rPr>
          <w:rFonts w:ascii="Times New Roman" w:eastAsia="Calibri" w:hAnsi="Times New Roman" w:cs="Times New Roman"/>
          <w:sz w:val="24"/>
          <w:szCs w:val="24"/>
        </w:rPr>
        <w:t>Урочное планирование</w:t>
      </w:r>
    </w:p>
    <w:p w:rsidR="00E3382B" w:rsidRPr="00E3382B" w:rsidRDefault="00E3382B" w:rsidP="00E3382B">
      <w:pPr>
        <w:numPr>
          <w:ilvl w:val="1"/>
          <w:numId w:val="29"/>
        </w:numPr>
        <w:spacing w:before="100" w:beforeAutospacing="1" w:after="0"/>
        <w:rPr>
          <w:rFonts w:ascii="Times New Roman" w:eastAsia="Calibri" w:hAnsi="Times New Roman" w:cs="Times New Roman"/>
          <w:sz w:val="24"/>
          <w:szCs w:val="24"/>
        </w:rPr>
      </w:pPr>
      <w:r w:rsidRPr="00E3382B">
        <w:rPr>
          <w:rFonts w:ascii="Times New Roman" w:eastAsia="Calibri" w:hAnsi="Times New Roman" w:cs="Times New Roman"/>
          <w:sz w:val="24"/>
          <w:szCs w:val="24"/>
        </w:rPr>
        <w:t>Учебно-методическое обеспечение</w:t>
      </w:r>
    </w:p>
    <w:p w:rsidR="00E3382B" w:rsidRPr="00E3382B" w:rsidRDefault="00E3382B" w:rsidP="00E3382B">
      <w:pPr>
        <w:numPr>
          <w:ilvl w:val="1"/>
          <w:numId w:val="29"/>
        </w:numPr>
        <w:spacing w:before="100" w:beforeAutospacing="1" w:after="0"/>
        <w:rPr>
          <w:rFonts w:ascii="Times New Roman" w:eastAsia="Calibri" w:hAnsi="Times New Roman" w:cs="Times New Roman"/>
          <w:sz w:val="24"/>
          <w:szCs w:val="24"/>
        </w:rPr>
      </w:pPr>
      <w:r w:rsidRPr="00E3382B">
        <w:rPr>
          <w:rFonts w:ascii="Times New Roman" w:eastAsia="Calibri" w:hAnsi="Times New Roman" w:cs="Times New Roman"/>
          <w:sz w:val="24"/>
          <w:szCs w:val="24"/>
        </w:rPr>
        <w:t>Требования к оценке по видам работ (имеется отдельное Положение).</w:t>
      </w:r>
    </w:p>
    <w:p w:rsidR="00E3382B" w:rsidRPr="00E3382B" w:rsidRDefault="00E3382B" w:rsidP="00E33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          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знаний, овладение умениями, воспитание, развитие и практическое применение приобретенных знаний и умений (ключевые компетенции). Все представленные цели равноценны. </w:t>
      </w:r>
    </w:p>
    <w:p w:rsidR="00E3382B" w:rsidRPr="00E3382B" w:rsidRDefault="00E3382B" w:rsidP="00E33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        Содержание рабочей программы по учебному предмету, в обязательном порядке включает федеральный компонент государственного стандарта общего образования. </w:t>
      </w:r>
    </w:p>
    <w:p w:rsidR="00E3382B" w:rsidRPr="00E3382B" w:rsidRDefault="00E3382B" w:rsidP="00E33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    При разработке рабочих программ допускается: </w:t>
      </w:r>
    </w:p>
    <w:p w:rsidR="00E3382B" w:rsidRPr="00E3382B" w:rsidRDefault="00E3382B" w:rsidP="00E3382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>расширение перечня дидактических единиц в пределах, регламентированных максимальной аудиторной нагрузкой обучающихся, и при условии соблюдения преемственности с обязательными минимумами сопредельных ступеней образования;</w:t>
      </w:r>
    </w:p>
    <w:p w:rsidR="00E3382B" w:rsidRPr="00E3382B" w:rsidRDefault="00E3382B" w:rsidP="00E3382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конкретизация и детализация дидактических единиц; </w:t>
      </w:r>
    </w:p>
    <w:p w:rsidR="00E3382B" w:rsidRPr="00E3382B" w:rsidRDefault="00E3382B" w:rsidP="00E3382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определение логически связанного и педагогически обоснованного порядка изучения материала. </w:t>
      </w:r>
    </w:p>
    <w:p w:rsidR="00E3382B" w:rsidRPr="00E3382B" w:rsidRDefault="00E3382B" w:rsidP="00E33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        При изучении учебных предметов используются только УМК, </w:t>
      </w:r>
      <w:proofErr w:type="gramStart"/>
      <w:r w:rsidRPr="00E3382B">
        <w:rPr>
          <w:rFonts w:ascii="Times New Roman" w:hAnsi="Times New Roman" w:cs="Times New Roman"/>
          <w:sz w:val="24"/>
          <w:szCs w:val="24"/>
        </w:rPr>
        <w:t>включенные</w:t>
      </w:r>
      <w:proofErr w:type="gramEnd"/>
      <w:r w:rsidRPr="00E3382B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 на данный учебный год. УМК, используемые при изучении элективных курсов, не подлежат сертификации.</w:t>
      </w:r>
    </w:p>
    <w:p w:rsidR="00E3382B" w:rsidRPr="00E3382B" w:rsidRDefault="00E3382B" w:rsidP="00E33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         С целью ознакомления учащихся, их родителей (иных законных представителей) с содержанием реализуемых основных образовательных программ общего образования, в том числе с содержанием образовательных программ, аннотации к программам по предметам размещаются на сайте школы. </w:t>
      </w:r>
    </w:p>
    <w:p w:rsidR="00A72BCF" w:rsidRPr="00E3382B" w:rsidRDefault="00A72BCF" w:rsidP="00E3382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На ступени СОО формируются как знания и умения предметного характера, так и </w:t>
      </w:r>
      <w:proofErr w:type="spellStart"/>
      <w:r w:rsidRPr="00E3382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3382B">
        <w:rPr>
          <w:rFonts w:ascii="Times New Roman" w:hAnsi="Times New Roman" w:cs="Times New Roman"/>
          <w:sz w:val="24"/>
          <w:szCs w:val="24"/>
        </w:rPr>
        <w:t xml:space="preserve"> умения и навыки. Содержание учебных предметов заложено в федеральном компоненте государственного стандарта и рабочих программам по предметам. </w:t>
      </w:r>
    </w:p>
    <w:p w:rsidR="00A72BCF" w:rsidRPr="00E3382B" w:rsidRDefault="00A72BCF" w:rsidP="00E3382B">
      <w:pPr>
        <w:pStyle w:val="a3"/>
        <w:numPr>
          <w:ilvl w:val="1"/>
          <w:numId w:val="3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82B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ОУУН</w:t>
      </w:r>
    </w:p>
    <w:p w:rsidR="00A72BCF" w:rsidRPr="00E3382B" w:rsidRDefault="00A72BCF" w:rsidP="00E3382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Формирование и развитие ОУУН является задачей каждой составляющей образовательного процесса (учебного, воспитательного, дополнительного образования) и каждого педагога (предметника, классного руководителя, педагога – психолога и </w:t>
      </w:r>
      <w:r w:rsidR="003967F9" w:rsidRPr="00E3382B">
        <w:rPr>
          <w:rFonts w:ascii="Times New Roman" w:hAnsi="Times New Roman" w:cs="Times New Roman"/>
          <w:sz w:val="24"/>
          <w:szCs w:val="24"/>
        </w:rPr>
        <w:t>др.).</w:t>
      </w:r>
      <w:r w:rsidRPr="00E338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7522"/>
      </w:tblGrid>
      <w:tr w:rsidR="00A72BCF" w:rsidRPr="00E3382B" w:rsidTr="00585E82">
        <w:tc>
          <w:tcPr>
            <w:tcW w:w="1384" w:type="dxa"/>
          </w:tcPr>
          <w:p w:rsidR="00A72BCF" w:rsidRPr="00E3382B" w:rsidRDefault="00A72BCF" w:rsidP="00E338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</w:p>
          <w:p w:rsidR="00A72BCF" w:rsidRPr="00E3382B" w:rsidRDefault="00A72BCF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A72BCF" w:rsidRPr="00E3382B" w:rsidRDefault="00A72BCF" w:rsidP="00E338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Через формулировку различных учебных задач по предметам учебного плана. Участие в предметных олимпиадах, выездных школах. Позиция эксперта при защите проектов учащимися 8-9 классах. </w:t>
            </w:r>
          </w:p>
          <w:p w:rsidR="00A72BCF" w:rsidRPr="00E3382B" w:rsidRDefault="00A72BCF" w:rsidP="00E338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CF" w:rsidRPr="00E3382B" w:rsidTr="00585E82">
        <w:tc>
          <w:tcPr>
            <w:tcW w:w="1384" w:type="dxa"/>
          </w:tcPr>
          <w:p w:rsidR="00A72BCF" w:rsidRPr="00E3382B" w:rsidRDefault="00A72BCF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 деятельность</w:t>
            </w:r>
          </w:p>
        </w:tc>
        <w:tc>
          <w:tcPr>
            <w:tcW w:w="8187" w:type="dxa"/>
          </w:tcPr>
          <w:p w:rsidR="00A72BCF" w:rsidRPr="00E3382B" w:rsidRDefault="00A72BCF" w:rsidP="00E338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Через организацию различных форм работы (групповая, парная, индивидуальная, коллективная). Участие в конкурсах, акциях, проектах.</w:t>
            </w:r>
          </w:p>
          <w:p w:rsidR="00A72BCF" w:rsidRPr="00E3382B" w:rsidRDefault="00A72BCF" w:rsidP="00E338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CF" w:rsidRPr="00E3382B" w:rsidTr="00585E82">
        <w:tc>
          <w:tcPr>
            <w:tcW w:w="1384" w:type="dxa"/>
          </w:tcPr>
          <w:p w:rsidR="00A72BCF" w:rsidRPr="00E3382B" w:rsidRDefault="00A72BCF" w:rsidP="00E338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Рефлексивная деятельность</w:t>
            </w:r>
          </w:p>
          <w:p w:rsidR="00A72BCF" w:rsidRPr="00E3382B" w:rsidRDefault="00A72BCF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A72BCF" w:rsidRPr="00E3382B" w:rsidRDefault="00A72BCF" w:rsidP="00E338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Через организацию рефлексии учителем предметником, классным руководителем. Участие учащихся в дискуссии, классных часах. Деятельность в школьном, районном самоуправлении.</w:t>
            </w:r>
          </w:p>
        </w:tc>
      </w:tr>
    </w:tbl>
    <w:p w:rsidR="00A72BCF" w:rsidRPr="00E3382B" w:rsidRDefault="00A72BCF" w:rsidP="00E33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>Инициирование учащихся на деятельность за рамками школы (выездные школы, молодёжный центр «Юг», муниципальные и региональные конкурсы). Апробирование организации учебной деятельности в коллективных учебных занятиях (с постановкой целей, планированием и рефлексии деятельности).</w:t>
      </w:r>
    </w:p>
    <w:p w:rsidR="00A746AB" w:rsidRPr="00E3382B" w:rsidRDefault="00A746AB" w:rsidP="00E3382B">
      <w:pPr>
        <w:pStyle w:val="a3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A746AB" w:rsidRPr="00E3382B" w:rsidRDefault="00FF76CF" w:rsidP="00E3382B">
      <w:pPr>
        <w:pStyle w:val="a3"/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82B">
        <w:rPr>
          <w:rFonts w:ascii="Times New Roman" w:hAnsi="Times New Roman" w:cs="Times New Roman"/>
          <w:b/>
          <w:sz w:val="24"/>
          <w:szCs w:val="24"/>
        </w:rPr>
        <w:t xml:space="preserve">3.ОРГАНИЗАЦИОННЫЙ РАЗДЕЛ </w:t>
      </w:r>
    </w:p>
    <w:p w:rsidR="00F858C1" w:rsidRDefault="00F858C1" w:rsidP="00E3382B">
      <w:pPr>
        <w:pStyle w:val="a3"/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D9" w:rsidRPr="00E3382B" w:rsidRDefault="002D0C9F" w:rsidP="00E3382B">
      <w:pPr>
        <w:pStyle w:val="a3"/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82B">
        <w:rPr>
          <w:rFonts w:ascii="Times New Roman" w:hAnsi="Times New Roman" w:cs="Times New Roman"/>
          <w:b/>
          <w:sz w:val="24"/>
          <w:szCs w:val="24"/>
        </w:rPr>
        <w:t xml:space="preserve">3.1. Учебный план </w:t>
      </w:r>
      <w:r w:rsidR="006700BC" w:rsidRPr="00E3382B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="003F0ED9" w:rsidRPr="00E33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82B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321F49" w:rsidRPr="00E3382B" w:rsidRDefault="00321F49" w:rsidP="00E338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Учебный план школы устанавливает:  </w:t>
      </w:r>
    </w:p>
    <w:p w:rsidR="00321F49" w:rsidRPr="00E3382B" w:rsidRDefault="00321F49" w:rsidP="00E3382B">
      <w:pPr>
        <w:pStyle w:val="a3"/>
        <w:numPr>
          <w:ilvl w:val="0"/>
          <w:numId w:val="7"/>
        </w:numPr>
        <w:spacing w:after="0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содержание образования;  </w:t>
      </w:r>
    </w:p>
    <w:p w:rsidR="00321F49" w:rsidRPr="00E3382B" w:rsidRDefault="00321F49" w:rsidP="00E3382B">
      <w:pPr>
        <w:pStyle w:val="a3"/>
        <w:numPr>
          <w:ilvl w:val="0"/>
          <w:numId w:val="7"/>
        </w:numPr>
        <w:spacing w:after="0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 xml:space="preserve">максимальный объем нагрузки учащихся,  а также нормативы учебного времени. </w:t>
      </w:r>
    </w:p>
    <w:p w:rsidR="00321F49" w:rsidRPr="00E3382B" w:rsidRDefault="00EC47D4" w:rsidP="00E338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 план </w:t>
      </w:r>
      <w:r w:rsidR="00AB5F25"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средней </w:t>
      </w:r>
      <w:r w:rsidR="00321F49"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ступени  образования с</w:t>
      </w:r>
      <w:r w:rsidR="00B51CAB"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оставлен на 2015-16, 2016-17 и 2017-18 учебные годы.</w:t>
      </w:r>
      <w:r w:rsidR="00B51CAB" w:rsidRPr="00E338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1F49" w:rsidRPr="00E3382B">
        <w:rPr>
          <w:rFonts w:ascii="Times New Roman" w:hAnsi="Times New Roman" w:cs="Times New Roman"/>
          <w:sz w:val="24"/>
          <w:szCs w:val="24"/>
        </w:rPr>
        <w:t xml:space="preserve">Учебный план состоит </w:t>
      </w:r>
      <w:proofErr w:type="gramStart"/>
      <w:r w:rsidR="00321F49" w:rsidRPr="00E3382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321F49" w:rsidRPr="00E3382B">
        <w:rPr>
          <w:rFonts w:ascii="Times New Roman" w:hAnsi="Times New Roman" w:cs="Times New Roman"/>
          <w:sz w:val="24"/>
          <w:szCs w:val="24"/>
        </w:rPr>
        <w:t>:</w:t>
      </w:r>
    </w:p>
    <w:p w:rsidR="00321F49" w:rsidRPr="00E3382B" w:rsidRDefault="00321F49" w:rsidP="00E33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>- инвариантной части,</w:t>
      </w:r>
    </w:p>
    <w:p w:rsidR="00321F49" w:rsidRPr="00E3382B" w:rsidRDefault="00321F49" w:rsidP="00E33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>- регионального  компонента,</w:t>
      </w:r>
    </w:p>
    <w:p w:rsidR="00321F49" w:rsidRPr="00E3382B" w:rsidRDefault="00321F49" w:rsidP="00E33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>- компонента образовательной организации</w:t>
      </w:r>
    </w:p>
    <w:p w:rsidR="00321F49" w:rsidRPr="00E3382B" w:rsidRDefault="00321F49" w:rsidP="00E3382B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Инвариантная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321F49" w:rsidRPr="00E3382B" w:rsidRDefault="00321F49" w:rsidP="00E3382B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 образовательной организации обеспечивает реализацию индивидуальных потребностей учеников.</w:t>
      </w:r>
    </w:p>
    <w:tbl>
      <w:tblPr>
        <w:tblW w:w="93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992"/>
        <w:gridCol w:w="992"/>
        <w:gridCol w:w="992"/>
        <w:gridCol w:w="992"/>
      </w:tblGrid>
      <w:tr w:rsidR="00ED07F1" w:rsidRPr="00E3382B" w:rsidTr="00ED07F1">
        <w:trPr>
          <w:trHeight w:val="38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2017-2018</w:t>
            </w:r>
          </w:p>
        </w:tc>
      </w:tr>
      <w:tr w:rsidR="00ED07F1" w:rsidRPr="00E3382B" w:rsidTr="00ED07F1">
        <w:trPr>
          <w:trHeight w:val="30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</w:t>
            </w:r>
          </w:p>
        </w:tc>
      </w:tr>
      <w:tr w:rsidR="00ED07F1" w:rsidRPr="00E3382B" w:rsidTr="00ED07F1">
        <w:trPr>
          <w:trHeight w:val="30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D07F1" w:rsidRPr="00E3382B" w:rsidTr="00ED07F1">
        <w:trPr>
          <w:trHeight w:val="36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D07F1" w:rsidRPr="00E3382B" w:rsidTr="00ED07F1">
        <w:trPr>
          <w:trHeight w:val="36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D07F1" w:rsidRPr="00E3382B" w:rsidTr="00ED07F1">
        <w:trPr>
          <w:trHeight w:val="35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D07F1" w:rsidRPr="00E3382B" w:rsidTr="00ED07F1">
        <w:trPr>
          <w:trHeight w:val="36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D07F1" w:rsidRPr="00E3382B" w:rsidTr="00ED07F1">
        <w:trPr>
          <w:trHeight w:val="36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D07F1" w:rsidRPr="00E3382B" w:rsidTr="00ED07F1">
        <w:trPr>
          <w:trHeight w:val="36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D07F1" w:rsidRPr="00E3382B" w:rsidTr="00ED07F1">
        <w:trPr>
          <w:trHeight w:val="36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D07F1" w:rsidRPr="00E3382B" w:rsidTr="00ED07F1">
        <w:trPr>
          <w:trHeight w:val="36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D07F1" w:rsidRPr="00E3382B" w:rsidTr="00ED07F1">
        <w:trPr>
          <w:trHeight w:val="36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D07F1" w:rsidRPr="00E3382B" w:rsidTr="00ED07F1">
        <w:trPr>
          <w:trHeight w:val="36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D07F1" w:rsidRPr="00E3382B" w:rsidTr="00ED07F1">
        <w:trPr>
          <w:trHeight w:val="36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(МХК)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D07F1" w:rsidRPr="00E3382B" w:rsidTr="00ED07F1">
        <w:trPr>
          <w:trHeight w:val="34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D07F1" w:rsidRPr="00E3382B" w:rsidTr="00ED07F1">
        <w:trPr>
          <w:trHeight w:val="29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D07F1" w:rsidRPr="00E3382B" w:rsidTr="00ED07F1">
        <w:trPr>
          <w:trHeight w:val="30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D07F1" w:rsidRPr="00E3382B" w:rsidTr="00ED07F1">
        <w:trPr>
          <w:trHeight w:val="29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ED07F1" w:rsidRPr="00E3382B" w:rsidTr="00ED07F1">
        <w:trPr>
          <w:trHeight w:val="29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07F1" w:rsidRPr="00E3382B" w:rsidTr="00ED07F1">
        <w:trPr>
          <w:trHeight w:val="29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регионального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D07F1" w:rsidRPr="00E3382B" w:rsidTr="00ED07F1">
        <w:trPr>
          <w:trHeight w:val="29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07F1" w:rsidRPr="00E3382B" w:rsidTr="00ED07F1">
        <w:trPr>
          <w:trHeight w:val="28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07F1" w:rsidRPr="00E3382B" w:rsidTr="00ED07F1">
        <w:trPr>
          <w:trHeight w:val="29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D07F1" w:rsidRPr="00E3382B" w:rsidTr="00ED07F1">
        <w:trPr>
          <w:trHeight w:val="29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D07F1" w:rsidRPr="00E3382B" w:rsidTr="00ED07F1">
        <w:trPr>
          <w:trHeight w:val="29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Элективные 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07F1" w:rsidRPr="00E3382B" w:rsidTr="00ED07F1">
        <w:trPr>
          <w:trHeight w:val="26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решению математических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D07F1" w:rsidRPr="00E3382B" w:rsidTr="00ED07F1">
        <w:trPr>
          <w:trHeight w:val="26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Молекулярная генетика и генная инженерия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796EC5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D07F1" w:rsidRPr="00E3382B" w:rsidTr="00ED07F1">
        <w:trPr>
          <w:trHeight w:val="26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закономерности в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07F1" w:rsidRPr="00E3382B" w:rsidTr="00ED07F1">
        <w:trPr>
          <w:trHeight w:val="28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химических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796EC5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D07F1" w:rsidRPr="00E3382B" w:rsidTr="00ED07F1">
        <w:trPr>
          <w:trHeight w:val="28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796EC5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D07F1" w:rsidRPr="00E3382B" w:rsidTr="00ED07F1">
        <w:trPr>
          <w:trHeight w:val="28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07F1" w:rsidRPr="00E3382B" w:rsidTr="00ED07F1">
        <w:trPr>
          <w:trHeight w:val="28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Водитель легкового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07F1" w:rsidRPr="00E3382B" w:rsidTr="00ED07F1">
        <w:trPr>
          <w:trHeight w:val="28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Совершенствуем 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07F1" w:rsidRPr="00E3382B" w:rsidTr="00ED07F1">
        <w:trPr>
          <w:trHeight w:val="21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Глобальный мир в 21 веке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796EC5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D07F1" w:rsidRPr="00E3382B" w:rsidTr="00ED07F1">
        <w:trPr>
          <w:trHeight w:val="21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Русская история в сравнительном освещении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796EC5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D07F1" w:rsidRPr="00E3382B" w:rsidTr="00ED07F1">
        <w:trPr>
          <w:trHeight w:val="29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по физике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796EC5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D07F1" w:rsidRPr="00E3382B" w:rsidTr="00ED07F1">
        <w:trPr>
          <w:trHeight w:val="29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796EC5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D07F1" w:rsidRPr="00E3382B" w:rsidTr="00ED07F1">
        <w:trPr>
          <w:trHeight w:val="29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Всего: </w:t>
            </w:r>
            <w:r w:rsidR="002715C9"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2244 и не более 2516 учебных часов за 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2715C9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796EC5" w:rsidP="00E33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</w:tbl>
    <w:p w:rsidR="00ED07F1" w:rsidRPr="00E3382B" w:rsidRDefault="00ED07F1" w:rsidP="00E3382B">
      <w:pPr>
        <w:pStyle w:val="af2"/>
        <w:spacing w:after="0" w:line="276" w:lineRule="auto"/>
        <w:ind w:right="-131" w:firstLine="708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E3382B">
        <w:rPr>
          <w:rFonts w:eastAsiaTheme="minorHAnsi"/>
          <w:color w:val="000000" w:themeColor="text1"/>
          <w:lang w:eastAsia="en-US"/>
        </w:rPr>
        <w:t>УП 10 и 11 классов составлен на основе Федерального базисного учебного плана для образовательных учреждений РФ, реализующих программы общего образования, утверждённого  приказом Министерства образования РФ от 09.03.2004 г № 1312 с изменениями, внесёнными приказами Министерства образования и науки РФ от 20 августа 2008 г №241, 30 августа 2010 г №889 и 03 июня 2011 г №1994.</w:t>
      </w:r>
      <w:proofErr w:type="gramEnd"/>
    </w:p>
    <w:p w:rsidR="00ED07F1" w:rsidRPr="00E3382B" w:rsidRDefault="00ED07F1" w:rsidP="00E3382B">
      <w:pPr>
        <w:shd w:val="clear" w:color="auto" w:fill="FFFFFF"/>
        <w:spacing w:after="0"/>
        <w:ind w:right="29" w:firstLine="71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Нормативно-правовая база учебного плана муниципального автономного общеобразовательного учреждения </w:t>
      </w:r>
      <w:proofErr w:type="spellStart"/>
      <w:r w:rsidRPr="00E33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Казанцевской</w:t>
      </w:r>
      <w:proofErr w:type="spellEnd"/>
      <w:r w:rsidRPr="00E33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СОШ</w:t>
      </w:r>
    </w:p>
    <w:p w:rsidR="00ED07F1" w:rsidRPr="00E3382B" w:rsidRDefault="00ED07F1" w:rsidP="00E3382B">
      <w:pPr>
        <w:shd w:val="clear" w:color="auto" w:fill="FFFFFF"/>
        <w:spacing w:after="0"/>
        <w:ind w:right="29" w:firstLine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Нормативной базой, лежащей в основе разработки рабочего учебного плана школы, являются следующие документы:</w:t>
      </w:r>
    </w:p>
    <w:p w:rsidR="00ED07F1" w:rsidRPr="00E3382B" w:rsidRDefault="00ED07F1" w:rsidP="00E3382B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9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Конституция Российской Федерации (ст.43);</w:t>
      </w:r>
    </w:p>
    <w:p w:rsidR="00ED07F1" w:rsidRPr="00E3382B" w:rsidRDefault="00ED07F1" w:rsidP="00E3382B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0"/>
          <w:tab w:val="left" w:pos="284"/>
          <w:tab w:val="left" w:pos="709"/>
        </w:tabs>
        <w:autoSpaceDE w:val="0"/>
        <w:autoSpaceDN w:val="0"/>
        <w:adjustRightInd w:val="0"/>
        <w:spacing w:before="24"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«Об образовании в Российской Федерации» принят Государственной думой 21.12.2012 г., одобрен Советом Федерации 26.12.12 г;</w:t>
      </w:r>
    </w:p>
    <w:p w:rsidR="00ED07F1" w:rsidRPr="00E3382B" w:rsidRDefault="00ED07F1" w:rsidP="00E3382B">
      <w:pPr>
        <w:numPr>
          <w:ilvl w:val="0"/>
          <w:numId w:val="30"/>
        </w:numPr>
        <w:tabs>
          <w:tab w:val="num" w:pos="426"/>
        </w:tabs>
        <w:autoSpaceDN w:val="0"/>
        <w:spacing w:after="0"/>
        <w:ind w:left="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Санитарно-эпидемиологические требования к условиям и организации обучения в ОУ СанПиН 2.4.2.2821-10. Постановление от 29.12.2010 №189;</w:t>
      </w:r>
    </w:p>
    <w:p w:rsidR="00ED07F1" w:rsidRPr="00E3382B" w:rsidRDefault="00ED07F1" w:rsidP="00E3382B">
      <w:pPr>
        <w:numPr>
          <w:ilvl w:val="0"/>
          <w:numId w:val="30"/>
        </w:numPr>
        <w:tabs>
          <w:tab w:val="num" w:pos="426"/>
        </w:tabs>
        <w:autoSpaceDN w:val="0"/>
        <w:spacing w:after="0"/>
        <w:ind w:left="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России) </w:t>
      </w:r>
      <w:hyperlink r:id="rId9" w:history="1">
        <w:r w:rsidRPr="00E3382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№ 253 от 31.03.2014г. "Об утверждении федерального перечня  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2014/15 учебном году"</w:t>
        </w:r>
      </w:hyperlink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07F1" w:rsidRPr="00E3382B" w:rsidRDefault="00ED07F1" w:rsidP="00E3382B">
      <w:pPr>
        <w:numPr>
          <w:ilvl w:val="0"/>
          <w:numId w:val="30"/>
        </w:numPr>
        <w:tabs>
          <w:tab w:val="num" w:pos="426"/>
        </w:tabs>
        <w:autoSpaceDN w:val="0"/>
        <w:spacing w:after="0"/>
        <w:ind w:left="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образования и науки РФ от 30 августа 2010 года №889 «О введении третьего часа физической культуры».</w:t>
      </w:r>
    </w:p>
    <w:p w:rsidR="00ED07F1" w:rsidRPr="00E3382B" w:rsidRDefault="00ED07F1" w:rsidP="00E3382B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Режим функционирования </w:t>
      </w:r>
    </w:p>
    <w:p w:rsidR="00ED07F1" w:rsidRPr="00E3382B" w:rsidRDefault="00ED07F1" w:rsidP="00E3382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образовательного процесса регламентируется годовым календарным учебным графиком и расписанием занятий. </w:t>
      </w:r>
    </w:p>
    <w:p w:rsidR="00ED07F1" w:rsidRPr="00E3382B" w:rsidRDefault="00ED07F1" w:rsidP="00E3382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функционирования устанавливается на основании действующих СанПиН 2.4.2.2821-10 введённых 29.12.2010 года Постановлением Главного государственного санитарного врача РФ от 29 декабря 2010 года № 189, правилами внутреннего распорядка и санитарно-техническими требованиями к общеобразовательному процессу. Школа функционирует с 8.30 до 20.00, кроме выходных и праздничных дней.</w:t>
      </w:r>
    </w:p>
    <w:p w:rsidR="00ED07F1" w:rsidRPr="00E3382B" w:rsidRDefault="00ED07F1" w:rsidP="00E3382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Образовательный процесс проводится во время учебного года.</w:t>
      </w:r>
    </w:p>
    <w:p w:rsidR="00ED07F1" w:rsidRPr="00E3382B" w:rsidRDefault="00ED07F1" w:rsidP="00E3382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начинается с 1 сентября. Продолжительность учебного года 34 недел</w:t>
      </w:r>
      <w:r w:rsidR="002933C0">
        <w:rPr>
          <w:rFonts w:ascii="Times New Roman" w:hAnsi="Times New Roman" w:cs="Times New Roman"/>
          <w:color w:val="000000" w:themeColor="text1"/>
          <w:sz w:val="24"/>
          <w:szCs w:val="24"/>
        </w:rPr>
        <w:t>и в 11 классе и 35 в 10 классе (последняя неделя для проведения учебно-военных сборов)</w:t>
      </w: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07F1" w:rsidRPr="00E3382B" w:rsidRDefault="00ED07F1" w:rsidP="00E3382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Продолжительность учебной недели – 6 дней.</w:t>
      </w:r>
    </w:p>
    <w:p w:rsidR="00ED07F1" w:rsidRPr="00E3382B" w:rsidRDefault="00ED07F1" w:rsidP="00E3382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Обучение осуществляется в одну смену (первую).</w:t>
      </w:r>
    </w:p>
    <w:p w:rsidR="00ED07F1" w:rsidRPr="00E3382B" w:rsidRDefault="00ED07F1" w:rsidP="00E3382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Начало уроков в 8.30.</w:t>
      </w:r>
    </w:p>
    <w:p w:rsidR="00ED07F1" w:rsidRPr="00E3382B" w:rsidRDefault="00ED07F1" w:rsidP="00E3382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Продолжительность урока 4</w:t>
      </w:r>
      <w:r w:rsidR="00113DA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ED07F1" w:rsidRPr="00E3382B" w:rsidRDefault="00ED07F1" w:rsidP="00E3382B">
      <w:pPr>
        <w:shd w:val="clear" w:color="auto" w:fill="FFFFFF"/>
        <w:tabs>
          <w:tab w:val="left" w:pos="709"/>
        </w:tabs>
        <w:spacing w:after="0"/>
        <w:ind w:firstLine="71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Общая характеристика учебного плана </w:t>
      </w:r>
    </w:p>
    <w:p w:rsidR="00ED07F1" w:rsidRPr="00E3382B" w:rsidRDefault="00ED07F1" w:rsidP="00E338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Учебный план для 10-го и 11–го классов гарантирует овладение учащимися необходимым минимумом знаний, умений, навыков, которые позволят выпускнику продолжить образование в учреждениях профессионального образования.</w:t>
      </w:r>
    </w:p>
    <w:p w:rsidR="00ED07F1" w:rsidRPr="00E3382B" w:rsidRDefault="00ED07F1" w:rsidP="00E3382B">
      <w:pPr>
        <w:pStyle w:val="af2"/>
        <w:spacing w:after="0"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3382B">
        <w:rPr>
          <w:rFonts w:eastAsiaTheme="minorHAnsi"/>
          <w:color w:val="000000" w:themeColor="text1"/>
          <w:lang w:eastAsia="en-US"/>
        </w:rPr>
        <w:t xml:space="preserve">Учебный план (далее УП) состоит из двух частей: </w:t>
      </w:r>
      <w:proofErr w:type="gramStart"/>
      <w:r w:rsidRPr="00E3382B">
        <w:rPr>
          <w:rFonts w:eastAsiaTheme="minorHAnsi"/>
          <w:color w:val="000000" w:themeColor="text1"/>
          <w:lang w:eastAsia="en-US"/>
        </w:rPr>
        <w:t>инвариантной</w:t>
      </w:r>
      <w:proofErr w:type="gramEnd"/>
      <w:r w:rsidRPr="00E3382B">
        <w:rPr>
          <w:rFonts w:eastAsiaTheme="minorHAnsi"/>
          <w:color w:val="000000" w:themeColor="text1"/>
          <w:lang w:eastAsia="en-US"/>
        </w:rPr>
        <w:t xml:space="preserve"> и вариативной.</w:t>
      </w:r>
    </w:p>
    <w:p w:rsidR="00ED07F1" w:rsidRPr="00E3382B" w:rsidRDefault="00ED07F1" w:rsidP="00E3382B">
      <w:pPr>
        <w:pStyle w:val="af2"/>
        <w:spacing w:after="0" w:line="276" w:lineRule="auto"/>
        <w:ind w:right="-131" w:firstLine="709"/>
        <w:jc w:val="both"/>
        <w:rPr>
          <w:rFonts w:eastAsiaTheme="minorHAnsi"/>
          <w:color w:val="000000" w:themeColor="text1"/>
          <w:lang w:eastAsia="en-US"/>
        </w:rPr>
      </w:pPr>
      <w:r w:rsidRPr="00E3382B">
        <w:rPr>
          <w:rFonts w:eastAsiaTheme="minorHAnsi"/>
          <w:color w:val="000000" w:themeColor="text1"/>
          <w:lang w:eastAsia="en-US"/>
        </w:rPr>
        <w:t>В инвариантной части УП каждой ступени обучения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Российской Федерации и гарантирует овладение выпускниками школы необходимого минимума знаний, умений и навыков, обеспечивающих возможность продолжения образования.</w:t>
      </w:r>
    </w:p>
    <w:p w:rsidR="00ED07F1" w:rsidRPr="00E3382B" w:rsidRDefault="00ED07F1" w:rsidP="00E3382B">
      <w:pPr>
        <w:pStyle w:val="af2"/>
        <w:spacing w:after="0" w:line="276" w:lineRule="auto"/>
        <w:ind w:right="49" w:firstLine="709"/>
        <w:jc w:val="both"/>
        <w:rPr>
          <w:rFonts w:eastAsiaTheme="minorHAnsi"/>
          <w:color w:val="000000" w:themeColor="text1"/>
          <w:lang w:eastAsia="en-US"/>
        </w:rPr>
      </w:pPr>
      <w:r w:rsidRPr="00E3382B">
        <w:rPr>
          <w:rFonts w:eastAsiaTheme="minorHAnsi"/>
          <w:color w:val="000000" w:themeColor="text1"/>
          <w:lang w:eastAsia="en-US"/>
        </w:rPr>
        <w:t>Вариативная часть УП обеспечивает  индивидуальный  характер развития  школьников  в соответствии с их интересами и склонностями. Форма организации групповых занятий и курсов по выбору  построена на основе сводных разновозрастных групп, что позволяет дать возможность учащимся более эффективно реализовать свои возможности и определиться с будущим профилем своей деятельности.</w:t>
      </w:r>
    </w:p>
    <w:p w:rsidR="00ED07F1" w:rsidRPr="00E3382B" w:rsidRDefault="00ED07F1" w:rsidP="00E3382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В инвариантную часть УП входят следующие предметы федерального компонента:</w:t>
      </w:r>
    </w:p>
    <w:p w:rsidR="00ED07F1" w:rsidRPr="00E3382B" w:rsidRDefault="00ED07F1" w:rsidP="00E3382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В преподавании </w:t>
      </w:r>
      <w:r w:rsidRPr="00E33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Русского языка</w:t>
      </w: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3 часа в неделю в 10 и 11 классах) приоритетными направлениями являются:</w:t>
      </w:r>
    </w:p>
    <w:p w:rsidR="00ED07F1" w:rsidRPr="00E3382B" w:rsidRDefault="00ED07F1" w:rsidP="00E3382B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деятельностный</w:t>
      </w:r>
      <w:proofErr w:type="spellEnd"/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 процесса преподавания на втором и третьем уровнях образования;</w:t>
      </w:r>
    </w:p>
    <w:p w:rsidR="00ED07F1" w:rsidRPr="00E3382B" w:rsidRDefault="00ED07F1" w:rsidP="00E3382B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- синтез речевого и интеллектуального развития личности в процессе изучения родного языка;</w:t>
      </w:r>
    </w:p>
    <w:p w:rsidR="00ED07F1" w:rsidRPr="00E3382B" w:rsidRDefault="00ED07F1" w:rsidP="00E3382B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коммуникативной компетенции на понятийной основе, что способствует осмыслению собственной речевой практики и интенсивному развитию речемыслительных способностей;</w:t>
      </w:r>
    </w:p>
    <w:p w:rsidR="00ED07F1" w:rsidRPr="00E3382B" w:rsidRDefault="00ED07F1" w:rsidP="00E3382B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всех видов речевой деятельности в их единстве и взаимосвязи;</w:t>
      </w:r>
    </w:p>
    <w:p w:rsidR="00ED07F1" w:rsidRPr="00E3382B" w:rsidRDefault="00ED07F1" w:rsidP="00E3382B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- сбалансированное развитие устной и письменной речи;</w:t>
      </w:r>
    </w:p>
    <w:p w:rsidR="00ED07F1" w:rsidRPr="00E3382B" w:rsidRDefault="00ED07F1" w:rsidP="00E3382B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навыков чтения как вида речевой деятельности; навыков информационной переработки текста;</w:t>
      </w:r>
    </w:p>
    <w:p w:rsidR="00ED07F1" w:rsidRPr="00E3382B" w:rsidRDefault="00ED07F1" w:rsidP="00E3382B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- усиление речевой направленности в изучении грамматических тем курса и на этой основе формирование навыков нормативного, целесообразного и уместного использования языковых сре</w:t>
      </w:r>
      <w:proofErr w:type="gramStart"/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дств в р</w:t>
      </w:r>
      <w:proofErr w:type="gramEnd"/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азных условиях общения;</w:t>
      </w:r>
    </w:p>
    <w:p w:rsidR="00ED07F1" w:rsidRPr="00E3382B" w:rsidRDefault="00ED07F1" w:rsidP="00E3382B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представления о многофункциональности языкового явления как грамматического, коммуникативного и эстетического феномена; развитие языкового чутья, способности оценивать эстетическую ценность художественного высказывания;</w:t>
      </w:r>
    </w:p>
    <w:p w:rsidR="00ED07F1" w:rsidRPr="00E3382B" w:rsidRDefault="00ED07F1" w:rsidP="00E3382B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представления о родном языке как форме выражения национальной культуры народа, национальном достоянии русского народа.</w:t>
      </w:r>
    </w:p>
    <w:p w:rsidR="00ED07F1" w:rsidRPr="00E3382B" w:rsidRDefault="00ED07F1" w:rsidP="00E3382B">
      <w:pPr>
        <w:tabs>
          <w:tab w:val="left" w:pos="4320"/>
          <w:tab w:val="left" w:pos="531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 при изучении </w:t>
      </w:r>
      <w:r w:rsidRPr="00E33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Литературы</w:t>
      </w: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3 часа в неделю в 10-11 классах) является работа с художественным текстом, что закономерно является важнейшим приоритетом в преподавании предмета. Содержание предмета реализуется следующими видами усложняющейся учебной деятельности:</w:t>
      </w:r>
    </w:p>
    <w:p w:rsidR="00ED07F1" w:rsidRPr="00E3382B" w:rsidRDefault="00ED07F1" w:rsidP="00E3382B">
      <w:pPr>
        <w:pStyle w:val="21"/>
        <w:spacing w:line="276" w:lineRule="auto"/>
        <w:ind w:firstLine="709"/>
        <w:rPr>
          <w:rFonts w:eastAsiaTheme="minorHAnsi"/>
          <w:color w:val="000000" w:themeColor="text1"/>
          <w:szCs w:val="24"/>
          <w:lang w:eastAsia="en-US"/>
        </w:rPr>
      </w:pPr>
      <w:r w:rsidRPr="00E3382B">
        <w:rPr>
          <w:rFonts w:eastAsiaTheme="minorHAnsi"/>
          <w:color w:val="000000" w:themeColor="text1"/>
          <w:szCs w:val="24"/>
          <w:lang w:eastAsia="en-US"/>
        </w:rPr>
        <w:t>-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ED07F1" w:rsidRPr="00E3382B" w:rsidRDefault="00ED07F1" w:rsidP="00E3382B">
      <w:pPr>
        <w:pStyle w:val="21"/>
        <w:spacing w:line="276" w:lineRule="auto"/>
        <w:ind w:firstLine="709"/>
        <w:rPr>
          <w:rFonts w:eastAsiaTheme="minorHAnsi"/>
          <w:color w:val="000000" w:themeColor="text1"/>
          <w:szCs w:val="24"/>
          <w:lang w:eastAsia="en-US"/>
        </w:rPr>
      </w:pPr>
      <w:r w:rsidRPr="00E3382B">
        <w:rPr>
          <w:rFonts w:eastAsiaTheme="minorHAnsi"/>
          <w:color w:val="000000" w:themeColor="text1"/>
          <w:szCs w:val="24"/>
          <w:lang w:eastAsia="en-US"/>
        </w:rPr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ED07F1" w:rsidRPr="00E3382B" w:rsidRDefault="00ED07F1" w:rsidP="00E3382B">
      <w:pPr>
        <w:pStyle w:val="21"/>
        <w:spacing w:line="276" w:lineRule="auto"/>
        <w:ind w:firstLine="709"/>
        <w:rPr>
          <w:rFonts w:eastAsiaTheme="minorHAnsi"/>
          <w:color w:val="000000" w:themeColor="text1"/>
          <w:szCs w:val="24"/>
          <w:lang w:eastAsia="en-US"/>
        </w:rPr>
      </w:pPr>
      <w:r w:rsidRPr="00E3382B">
        <w:rPr>
          <w:rFonts w:eastAsiaTheme="minorHAnsi"/>
          <w:color w:val="000000" w:themeColor="text1"/>
          <w:szCs w:val="24"/>
          <w:lang w:eastAsia="en-US"/>
        </w:rPr>
        <w:t xml:space="preserve">- продуктивная творческая деятельность: сочинения разных жанров, выразительное чтение художественных текстов, устное словесное рисование, </w:t>
      </w:r>
      <w:proofErr w:type="spellStart"/>
      <w:r w:rsidRPr="00E3382B">
        <w:rPr>
          <w:rFonts w:eastAsiaTheme="minorHAnsi"/>
          <w:color w:val="000000" w:themeColor="text1"/>
          <w:szCs w:val="24"/>
          <w:lang w:eastAsia="en-US"/>
        </w:rPr>
        <w:t>инсценирование</w:t>
      </w:r>
      <w:proofErr w:type="spellEnd"/>
      <w:r w:rsidRPr="00E3382B">
        <w:rPr>
          <w:rFonts w:eastAsiaTheme="minorHAnsi"/>
          <w:color w:val="000000" w:themeColor="text1"/>
          <w:szCs w:val="24"/>
          <w:lang w:eastAsia="en-US"/>
        </w:rPr>
        <w:t xml:space="preserve"> произведения, составление киносценария;</w:t>
      </w:r>
    </w:p>
    <w:p w:rsidR="00ED07F1" w:rsidRPr="00E3382B" w:rsidRDefault="00ED07F1" w:rsidP="00E3382B">
      <w:pPr>
        <w:pStyle w:val="21"/>
        <w:spacing w:line="276" w:lineRule="auto"/>
        <w:ind w:firstLine="709"/>
        <w:rPr>
          <w:rFonts w:eastAsiaTheme="minorHAnsi"/>
          <w:color w:val="000000" w:themeColor="text1"/>
          <w:szCs w:val="24"/>
          <w:lang w:eastAsia="en-US"/>
        </w:rPr>
      </w:pPr>
      <w:r w:rsidRPr="00E3382B">
        <w:rPr>
          <w:rFonts w:eastAsiaTheme="minorHAnsi"/>
          <w:color w:val="000000" w:themeColor="text1"/>
          <w:szCs w:val="24"/>
          <w:lang w:eastAsia="en-US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ED07F1" w:rsidRPr="00E3382B" w:rsidRDefault="00ED07F1" w:rsidP="00E3382B">
      <w:pPr>
        <w:pStyle w:val="21"/>
        <w:spacing w:line="276" w:lineRule="auto"/>
        <w:ind w:firstLine="709"/>
        <w:rPr>
          <w:rFonts w:eastAsiaTheme="minorHAnsi"/>
          <w:color w:val="000000" w:themeColor="text1"/>
          <w:szCs w:val="24"/>
          <w:lang w:eastAsia="en-US"/>
        </w:rPr>
      </w:pPr>
      <w:r w:rsidRPr="00E3382B">
        <w:rPr>
          <w:rFonts w:eastAsiaTheme="minorHAnsi"/>
          <w:color w:val="000000" w:themeColor="text1"/>
          <w:szCs w:val="24"/>
          <w:lang w:eastAsia="en-US"/>
        </w:rPr>
        <w:t>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ED07F1" w:rsidRPr="00E3382B" w:rsidRDefault="00ED07F1" w:rsidP="00E3382B">
      <w:pPr>
        <w:pStyle w:val="af1"/>
        <w:spacing w:before="0" w:after="0" w:line="276" w:lineRule="auto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3382B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При изучении Иностранного языка (английский и немецкий) на третьем уровне образования расширяется диапазон используемых языковых средств, ведется дальнейшее развитие коммуникативных умений. В учебных целях используется всемирная компьютерная сеть Интернет. </w:t>
      </w:r>
      <w:proofErr w:type="gramStart"/>
      <w:r w:rsidRPr="00E3382B">
        <w:rPr>
          <w:rFonts w:eastAsiaTheme="minorHAnsi"/>
          <w:color w:val="000000" w:themeColor="text1"/>
          <w:sz w:val="24"/>
          <w:szCs w:val="24"/>
          <w:lang w:eastAsia="en-US"/>
        </w:rPr>
        <w:t>Включаясь в Интернет на уроке иностранного языка создаётся модель реального</w:t>
      </w:r>
      <w:proofErr w:type="gramEnd"/>
      <w:r w:rsidRPr="00E3382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общения. Предмет Иностранный язык (по 3 часа в неделю в </w:t>
      </w:r>
      <w:r w:rsidRPr="00E3382B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10-11 классах) является практико-ориентированным, поэтому все занятия являются практическими. Парные и групповые формы работы доминируют над </w:t>
      </w:r>
      <w:proofErr w:type="gramStart"/>
      <w:r w:rsidRPr="00E3382B">
        <w:rPr>
          <w:rFonts w:eastAsiaTheme="minorHAnsi"/>
          <w:color w:val="000000" w:themeColor="text1"/>
          <w:sz w:val="24"/>
          <w:szCs w:val="24"/>
          <w:lang w:eastAsia="en-US"/>
        </w:rPr>
        <w:t>фронтальными</w:t>
      </w:r>
      <w:proofErr w:type="gramEnd"/>
      <w:r w:rsidRPr="00E3382B">
        <w:rPr>
          <w:rFonts w:eastAsiaTheme="minorHAnsi"/>
          <w:color w:val="000000" w:themeColor="text1"/>
          <w:sz w:val="24"/>
          <w:szCs w:val="24"/>
          <w:lang w:eastAsia="en-US"/>
        </w:rPr>
        <w:t xml:space="preserve">. В качестве наиболее адекватных технологий обучения выступают «обучение в сотрудничестве», «метод проектов». Большое внимание уделяется </w:t>
      </w:r>
      <w:proofErr w:type="spellStart"/>
      <w:r w:rsidRPr="00E3382B">
        <w:rPr>
          <w:rFonts w:eastAsiaTheme="minorHAnsi"/>
          <w:color w:val="000000" w:themeColor="text1"/>
          <w:sz w:val="24"/>
          <w:szCs w:val="24"/>
          <w:lang w:eastAsia="en-US"/>
        </w:rPr>
        <w:t>здоровьесберегающим</w:t>
      </w:r>
      <w:proofErr w:type="spellEnd"/>
      <w:r w:rsidRPr="00E3382B">
        <w:rPr>
          <w:rFonts w:eastAsiaTheme="minorHAnsi"/>
          <w:color w:val="000000" w:themeColor="text1"/>
          <w:sz w:val="24"/>
          <w:szCs w:val="24"/>
          <w:lang w:eastAsia="en-US"/>
        </w:rPr>
        <w:t xml:space="preserve"> технологиям за счет смены активности или смены речевой деятельности с целью предотвращения усталости школьников.</w:t>
      </w:r>
    </w:p>
    <w:p w:rsidR="00ED07F1" w:rsidRPr="00E3382B" w:rsidRDefault="00ED07F1" w:rsidP="00E3382B">
      <w:pPr>
        <w:pStyle w:val="TableContents"/>
        <w:autoSpaceDE w:val="0"/>
        <w:spacing w:line="276" w:lineRule="auto"/>
        <w:ind w:firstLine="709"/>
        <w:jc w:val="both"/>
        <w:rPr>
          <w:rFonts w:eastAsiaTheme="minorHAnsi"/>
          <w:color w:val="000000" w:themeColor="text1"/>
          <w:kern w:val="0"/>
          <w:lang w:eastAsia="en-US"/>
        </w:rPr>
      </w:pPr>
      <w:r w:rsidRPr="00E3382B">
        <w:rPr>
          <w:rFonts w:eastAsiaTheme="minorHAnsi"/>
          <w:color w:val="000000" w:themeColor="text1"/>
          <w:kern w:val="0"/>
          <w:lang w:eastAsia="en-US"/>
        </w:rPr>
        <w:t xml:space="preserve">Изучение </w:t>
      </w:r>
      <w:r w:rsidRPr="00E3382B">
        <w:rPr>
          <w:rFonts w:eastAsiaTheme="minorHAnsi"/>
          <w:b/>
          <w:color w:val="000000" w:themeColor="text1"/>
          <w:kern w:val="0"/>
          <w:lang w:eastAsia="en-US"/>
        </w:rPr>
        <w:t>Истории</w:t>
      </w:r>
      <w:r w:rsidRPr="00E3382B">
        <w:rPr>
          <w:rFonts w:eastAsiaTheme="minorHAnsi"/>
          <w:color w:val="000000" w:themeColor="text1"/>
          <w:kern w:val="0"/>
          <w:lang w:eastAsia="en-US"/>
        </w:rPr>
        <w:t xml:space="preserve"> на базовом уровне (по 2 часа в неделю в 10 и 11 классах) ориентировано на формирование общей культуры и в большей степени связано с мировоззренческими, воспитательными и развивающими задачами общего образования, задачами социализации. </w:t>
      </w:r>
    </w:p>
    <w:p w:rsidR="00ED07F1" w:rsidRPr="00E3382B" w:rsidRDefault="00ED07F1" w:rsidP="00E3382B">
      <w:pPr>
        <w:pStyle w:val="af2"/>
        <w:spacing w:after="0" w:line="276" w:lineRule="auto"/>
        <w:ind w:right="49" w:firstLine="709"/>
        <w:jc w:val="both"/>
        <w:rPr>
          <w:rFonts w:eastAsiaTheme="minorHAnsi"/>
          <w:color w:val="000000" w:themeColor="text1"/>
          <w:lang w:eastAsia="en-US"/>
        </w:rPr>
      </w:pPr>
      <w:r w:rsidRPr="00E3382B">
        <w:rPr>
          <w:rFonts w:eastAsiaTheme="minorHAnsi"/>
          <w:color w:val="000000" w:themeColor="text1"/>
          <w:lang w:eastAsia="en-US"/>
        </w:rPr>
        <w:t xml:space="preserve">Изучение курса </w:t>
      </w:r>
      <w:r w:rsidRPr="00E3382B">
        <w:rPr>
          <w:rFonts w:eastAsiaTheme="minorHAnsi"/>
          <w:b/>
          <w:color w:val="000000" w:themeColor="text1"/>
          <w:lang w:eastAsia="en-US"/>
        </w:rPr>
        <w:t>Обществознание</w:t>
      </w:r>
      <w:r w:rsidRPr="00E3382B">
        <w:rPr>
          <w:rFonts w:eastAsiaTheme="minorHAnsi"/>
          <w:color w:val="000000" w:themeColor="text1"/>
          <w:lang w:eastAsia="en-US"/>
        </w:rPr>
        <w:t xml:space="preserve"> в старших классах (по 2 часа в неделю в 10 и 11 классах) реализуется по варианту интегрированного курса «Обществознание» (с обязательным включением разделов «Право» и «Экономика»), </w:t>
      </w:r>
      <w:proofErr w:type="gramStart"/>
      <w:r w:rsidRPr="00E3382B">
        <w:rPr>
          <w:rFonts w:eastAsiaTheme="minorHAnsi"/>
          <w:color w:val="000000" w:themeColor="text1"/>
          <w:lang w:eastAsia="en-US"/>
        </w:rPr>
        <w:t>согласно</w:t>
      </w:r>
      <w:proofErr w:type="gramEnd"/>
      <w:r w:rsidRPr="00E3382B">
        <w:rPr>
          <w:rFonts w:eastAsiaTheme="minorHAnsi"/>
          <w:color w:val="000000" w:themeColor="text1"/>
          <w:lang w:eastAsia="en-US"/>
        </w:rPr>
        <w:t xml:space="preserve"> пояснительной записки </w:t>
      </w:r>
      <w:proofErr w:type="spellStart"/>
      <w:r w:rsidRPr="00E3382B">
        <w:rPr>
          <w:rFonts w:eastAsiaTheme="minorHAnsi"/>
          <w:color w:val="000000" w:themeColor="text1"/>
          <w:lang w:eastAsia="en-US"/>
        </w:rPr>
        <w:t>БУПа</w:t>
      </w:r>
      <w:proofErr w:type="spellEnd"/>
      <w:r w:rsidRPr="00E3382B">
        <w:rPr>
          <w:rFonts w:eastAsiaTheme="minorHAnsi"/>
          <w:color w:val="000000" w:themeColor="text1"/>
          <w:lang w:eastAsia="en-US"/>
        </w:rPr>
        <w:t xml:space="preserve"> 2004 года (пункт II.3). </w:t>
      </w:r>
    </w:p>
    <w:p w:rsidR="00ED07F1" w:rsidRPr="00E3382B" w:rsidRDefault="00ED07F1" w:rsidP="00E3382B">
      <w:pPr>
        <w:pStyle w:val="af2"/>
        <w:spacing w:after="0" w:line="276" w:lineRule="auto"/>
        <w:ind w:right="49" w:firstLine="709"/>
        <w:jc w:val="both"/>
        <w:rPr>
          <w:rFonts w:eastAsiaTheme="minorHAnsi"/>
          <w:color w:val="000000" w:themeColor="text1"/>
          <w:lang w:eastAsia="en-US"/>
        </w:rPr>
      </w:pPr>
      <w:r w:rsidRPr="00E3382B">
        <w:rPr>
          <w:rFonts w:eastAsiaTheme="minorHAnsi"/>
          <w:color w:val="000000" w:themeColor="text1"/>
          <w:lang w:eastAsia="en-US"/>
        </w:rPr>
        <w:t xml:space="preserve">Приоритетной областью учебного предмета </w:t>
      </w:r>
      <w:r w:rsidRPr="00E3382B">
        <w:rPr>
          <w:rFonts w:eastAsiaTheme="minorHAnsi"/>
          <w:b/>
          <w:color w:val="000000" w:themeColor="text1"/>
          <w:lang w:eastAsia="en-US"/>
        </w:rPr>
        <w:t>МХК</w:t>
      </w:r>
      <w:r w:rsidRPr="00E3382B">
        <w:rPr>
          <w:rFonts w:eastAsiaTheme="minorHAnsi"/>
          <w:color w:val="000000" w:themeColor="text1"/>
          <w:lang w:eastAsia="en-US"/>
        </w:rPr>
        <w:t xml:space="preserve"> (по 1 часу в неделю в 10 и 11 классах) является русская художественная культура. В курсе раскрывается историческая логика формирования и развития русских национальных художественных ценностей, выделена проблематика, связанная с выявлением духовно-нравственного значения произведений русского искусства разных видов и жанров. В разделах, посвящённых ранним этапам становления русской художественной культуры (Древняя Русь), определена символическая точка отсчёта – триада «Восток </w:t>
      </w:r>
      <w:proofErr w:type="gramStart"/>
      <w:r w:rsidRPr="00E3382B">
        <w:rPr>
          <w:rFonts w:eastAsiaTheme="minorHAnsi"/>
          <w:color w:val="000000" w:themeColor="text1"/>
          <w:lang w:eastAsia="en-US"/>
        </w:rPr>
        <w:t>-З</w:t>
      </w:r>
      <w:proofErr w:type="gramEnd"/>
      <w:r w:rsidRPr="00E3382B">
        <w:rPr>
          <w:rFonts w:eastAsiaTheme="minorHAnsi"/>
          <w:color w:val="000000" w:themeColor="text1"/>
          <w:lang w:eastAsia="en-US"/>
        </w:rPr>
        <w:t>апад –Русь». В разделах, знакомящих с более поздними эпохами (XVII -XX вв.), используется метод сопоставления русской и европейской художественных культур. При этом произведения русских мастеров представлены в контексте русских национальных духовно-нравственных и эстетических приоритетов в их историческом развитии.</w:t>
      </w:r>
    </w:p>
    <w:p w:rsidR="00ED07F1" w:rsidRPr="00E3382B" w:rsidRDefault="00ED07F1" w:rsidP="00E3382B">
      <w:pPr>
        <w:pStyle w:val="af1"/>
        <w:spacing w:before="0" w:after="0" w:line="276" w:lineRule="auto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E3382B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География</w:t>
      </w:r>
      <w:r w:rsidRPr="00E3382B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изучается с по 1 часу в неделю в 10 и 11 классах. Учащиеся рассматривают общие географические закономерности, теории, законы, гипотезы. 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При изучении </w:t>
      </w:r>
      <w:r w:rsidRPr="00E3382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Математики </w:t>
      </w: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(по 5 часов в неделю в 10-11 классах) взят курс на увеличение активных форм работы, направленных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Наряду с этим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математике.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На третьем уровне образования в отношении Математики предусматривается достижение следующих результатов обучения: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1) </w:t>
      </w:r>
      <w:proofErr w:type="spellStart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сформированность</w:t>
      </w:r>
      <w:proofErr w:type="spellEnd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представлений о математике как о части мировой культуры и о месте математики в современной цивилизации, о способах описания на математическом языке явлений реального мира, о важнейших математических моделях, позволяющих описывать и изучать реальные процессы и явления; 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2) владение базовым  понятийным аппаратом по основным разделам содержания; знание основных для данного курса теорем, формул, алгоритмов решения и умение их применять;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3) </w:t>
      </w:r>
      <w:proofErr w:type="spellStart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сформированность</w:t>
      </w:r>
      <w:proofErr w:type="spellEnd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умений выполнять точные и приближенные вычисления, сочетая устные и письменные формы работы, проводить прикидку и оценку результатов </w:t>
      </w: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вычислений, применять изученные формулы для преобразования выражений, включающих радикалы, степени, логарифмы и тригонометрические функции;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4) владение стандартными приемами решения алгебраических уравнений и неравенств, простейших логарифмических, показательных и тригонометрических уравнений; умение использовать идею координат на плоскости; 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5) </w:t>
      </w:r>
      <w:proofErr w:type="spellStart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сформированность</w:t>
      </w:r>
      <w:proofErr w:type="spellEnd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мире; умение использовать основные статистические характеристики при исследовании данных и принятии решений в простейших практических ситуациях, умение находить и оценивать вероятности наступления событий в простейших практических ситуациях;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6) </w:t>
      </w:r>
      <w:proofErr w:type="spellStart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сформированность</w:t>
      </w:r>
      <w:proofErr w:type="spellEnd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представлений об основных идеях и методах математического анализа, об основных понятиях математического анализа и основных видах математических зависимостей;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7) владение знаниями о плоских и пространственных геометрических фигурах, их основных свойствах; использовать планиметрические сведения для описания и исследования пространственных форм; 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8) </w:t>
      </w:r>
      <w:proofErr w:type="spellStart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сформированность</w:t>
      </w:r>
      <w:proofErr w:type="spellEnd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умений применять изученные свойства пространственных тел и вычислять объемы и площади поверхностей пространственных тел, применять изученные свойства стереометрических тел и формулы для решения практических задач. 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Содержание предмета </w:t>
      </w:r>
      <w:r w:rsidRPr="00E3382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Информатика и ИКТ</w:t>
      </w: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реализуется в рамках базового курса в 10 и 11 классах (по 1 часу в неделю). Изучение информационных технологий идёт также в ходе их активного использования при изучении других предметов, поскольку предмет Информатика и ИКТ имеет большую прикладную составляющую, способствующую успешному изучению многих других предметов. </w:t>
      </w:r>
    </w:p>
    <w:p w:rsidR="00ED07F1" w:rsidRPr="00E3382B" w:rsidRDefault="00ED07F1" w:rsidP="00E3382B">
      <w:pPr>
        <w:pStyle w:val="af1"/>
        <w:spacing w:before="0" w:after="0" w:line="276" w:lineRule="auto"/>
        <w:ind w:firstLine="709"/>
        <w:jc w:val="both"/>
        <w:rPr>
          <w:rFonts w:eastAsiaTheme="minorHAnsi"/>
          <w:color w:val="000000" w:themeColor="text1"/>
          <w:spacing w:val="-2"/>
          <w:sz w:val="24"/>
          <w:szCs w:val="24"/>
          <w:lang w:eastAsia="en-US"/>
        </w:rPr>
      </w:pPr>
      <w:r w:rsidRPr="00E3382B">
        <w:rPr>
          <w:rFonts w:eastAsiaTheme="minorHAnsi"/>
          <w:color w:val="000000" w:themeColor="text1"/>
          <w:spacing w:val="-2"/>
          <w:sz w:val="24"/>
          <w:szCs w:val="24"/>
          <w:lang w:eastAsia="en-US"/>
        </w:rPr>
        <w:t>Изучение информатики и ИКТ в 10, 11 классах на базовом уровне более полно, чем в 8, 9 классах, раскрывает содержание информатики как фундаментальной научной дисциплины. В связи с этим приоритетными объектами изучения становятся информационные системы (преимущественно автоматизированные, связанные с информационными процессами) и информационные технологии, рассматриваемые с позиций системного подхода. Это позволяет:</w:t>
      </w:r>
    </w:p>
    <w:p w:rsidR="00ED07F1" w:rsidRPr="00E3382B" w:rsidRDefault="00ED07F1" w:rsidP="00E3382B">
      <w:pPr>
        <w:pStyle w:val="af1"/>
        <w:spacing w:before="0" w:after="0" w:line="276" w:lineRule="auto"/>
        <w:ind w:firstLine="709"/>
        <w:jc w:val="both"/>
        <w:rPr>
          <w:rFonts w:eastAsiaTheme="minorHAnsi"/>
          <w:color w:val="000000" w:themeColor="text1"/>
          <w:spacing w:val="-2"/>
          <w:sz w:val="24"/>
          <w:szCs w:val="24"/>
          <w:lang w:eastAsia="en-US"/>
        </w:rPr>
      </w:pPr>
      <w:r w:rsidRPr="00E3382B">
        <w:rPr>
          <w:rFonts w:eastAsiaTheme="minorHAnsi"/>
          <w:color w:val="000000" w:themeColor="text1"/>
          <w:spacing w:val="-2"/>
          <w:sz w:val="24"/>
          <w:szCs w:val="24"/>
          <w:lang w:eastAsia="en-US"/>
        </w:rPr>
        <w:t>обеспечить преемственность курсов информатики и информационно-коммуникационных технологий основной и старшей школы;</w:t>
      </w:r>
    </w:p>
    <w:p w:rsidR="00ED07F1" w:rsidRPr="00E3382B" w:rsidRDefault="00ED07F1" w:rsidP="00E3382B">
      <w:pPr>
        <w:pStyle w:val="af1"/>
        <w:spacing w:before="0" w:after="0" w:line="276" w:lineRule="auto"/>
        <w:ind w:firstLine="709"/>
        <w:jc w:val="both"/>
        <w:rPr>
          <w:rFonts w:eastAsiaTheme="minorHAnsi"/>
          <w:color w:val="000000" w:themeColor="text1"/>
          <w:spacing w:val="-2"/>
          <w:sz w:val="24"/>
          <w:szCs w:val="24"/>
          <w:lang w:eastAsia="en-US"/>
        </w:rPr>
      </w:pPr>
      <w:r w:rsidRPr="00E3382B">
        <w:rPr>
          <w:rFonts w:eastAsiaTheme="minorHAnsi"/>
          <w:color w:val="000000" w:themeColor="text1"/>
          <w:spacing w:val="-2"/>
          <w:sz w:val="24"/>
          <w:szCs w:val="24"/>
          <w:lang w:eastAsia="en-US"/>
        </w:rPr>
        <w:t>систематизировать знания в области информатики и информационно-коммуникационных технологий, полученные в основной школе, и углубить их с учетом выбранного профиля обучения;</w:t>
      </w:r>
    </w:p>
    <w:p w:rsidR="00ED07F1" w:rsidRPr="00E3382B" w:rsidRDefault="00ED07F1" w:rsidP="00E3382B">
      <w:pPr>
        <w:pStyle w:val="af1"/>
        <w:spacing w:before="0" w:after="0" w:line="276" w:lineRule="auto"/>
        <w:ind w:firstLine="709"/>
        <w:jc w:val="both"/>
        <w:rPr>
          <w:rFonts w:eastAsiaTheme="minorHAnsi"/>
          <w:color w:val="000000" w:themeColor="text1"/>
          <w:spacing w:val="-2"/>
          <w:sz w:val="24"/>
          <w:szCs w:val="24"/>
          <w:lang w:eastAsia="en-US"/>
        </w:rPr>
      </w:pPr>
      <w:r w:rsidRPr="00E3382B">
        <w:rPr>
          <w:rFonts w:eastAsiaTheme="minorHAnsi"/>
          <w:color w:val="000000" w:themeColor="text1"/>
          <w:spacing w:val="-2"/>
          <w:sz w:val="24"/>
          <w:szCs w:val="24"/>
          <w:lang w:eastAsia="en-US"/>
        </w:rPr>
        <w:t>заложить основу для дальнейшего профессионального обучения.</w:t>
      </w:r>
    </w:p>
    <w:p w:rsidR="00ED07F1" w:rsidRPr="00E3382B" w:rsidRDefault="00ED07F1" w:rsidP="00E3382B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Изучение информатики и ИКТ в 10 и 11 классах на базовом уровне направлено на достижение следующих целей: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- воспитание ответственного отношения к соблюдению этических и правовых норм информационной деятельности; 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- 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деятельности.</w:t>
      </w:r>
    </w:p>
    <w:p w:rsidR="00ED07F1" w:rsidRPr="00E3382B" w:rsidRDefault="00ED07F1" w:rsidP="00E3382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</w:t>
      </w:r>
    </w:p>
    <w:p w:rsidR="00ED07F1" w:rsidRPr="00E3382B" w:rsidRDefault="00ED07F1" w:rsidP="00E3382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При изучении предмета Информатика и ИКТ проводятся непродолжительные практические работы (20 - 25 мин), направленные на отработку отдельных технологических приемов, а также практикумы — интегрированные практические работы (проекты), ориентированные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других предметных областей. Как правило, такие работы рассчитаны на несколько учебных часов. Всего на выполнение практических работ отводится не менее половины всего учебного времени.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Курс </w:t>
      </w:r>
      <w:r w:rsidRPr="00E3382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Физики</w:t>
      </w: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– системообразующий для естественных учебных предметов, поскольку физические законы лежат в основе содержания курсов химии, биологии, географии, астрономии. Он является неотъемлемой частью  естественнонаучного образования.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Основными целями изучения физики (по 2 часа в неделю в 10-11 классах) являются:</w:t>
      </w:r>
    </w:p>
    <w:p w:rsidR="00ED07F1" w:rsidRPr="00E3382B" w:rsidRDefault="00ED07F1" w:rsidP="00E3382B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- овладение методами научного познания законов природы и формирования на этой основе представлений о физической картине мира;</w:t>
      </w:r>
    </w:p>
    <w:p w:rsidR="00ED07F1" w:rsidRPr="00E3382B" w:rsidRDefault="00ED07F1" w:rsidP="00E3382B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- 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ED07F1" w:rsidRPr="00E3382B" w:rsidRDefault="00ED07F1" w:rsidP="00E3382B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- применение полученных знаний для объяснения природных явлений и процессов, принципов действия технических устройств, решения практических задач;</w:t>
      </w:r>
    </w:p>
    <w:p w:rsidR="00ED07F1" w:rsidRPr="00E3382B" w:rsidRDefault="00ED07F1" w:rsidP="00E3382B">
      <w:pPr>
        <w:pStyle w:val="af2"/>
        <w:spacing w:after="0" w:line="276" w:lineRule="auto"/>
        <w:ind w:firstLine="709"/>
        <w:jc w:val="both"/>
        <w:rPr>
          <w:rFonts w:eastAsiaTheme="minorHAnsi"/>
          <w:color w:val="000000" w:themeColor="text1"/>
          <w:spacing w:val="-2"/>
          <w:lang w:eastAsia="en-US"/>
        </w:rPr>
      </w:pPr>
      <w:r w:rsidRPr="00E3382B">
        <w:rPr>
          <w:rFonts w:eastAsiaTheme="minorHAnsi"/>
          <w:color w:val="000000" w:themeColor="text1"/>
          <w:spacing w:val="-2"/>
          <w:lang w:eastAsia="en-US"/>
        </w:rPr>
        <w:t>- формирование представлений о познаваемости законов природы, необходимости разумного использования достижений науки для дальнейшего развития человеческого общества.</w:t>
      </w:r>
    </w:p>
    <w:p w:rsidR="00ED07F1" w:rsidRPr="00E3382B" w:rsidRDefault="00ED07F1" w:rsidP="00E3382B">
      <w:pPr>
        <w:pStyle w:val="af2"/>
        <w:spacing w:after="0" w:line="276" w:lineRule="auto"/>
        <w:ind w:firstLine="709"/>
        <w:jc w:val="both"/>
        <w:rPr>
          <w:rFonts w:eastAsiaTheme="minorHAnsi"/>
          <w:color w:val="000000" w:themeColor="text1"/>
          <w:spacing w:val="-2"/>
          <w:lang w:eastAsia="en-US"/>
        </w:rPr>
      </w:pPr>
      <w:r w:rsidRPr="00E3382B">
        <w:rPr>
          <w:rFonts w:eastAsiaTheme="minorHAnsi"/>
          <w:color w:val="000000" w:themeColor="text1"/>
          <w:spacing w:val="-2"/>
          <w:lang w:eastAsia="en-US"/>
        </w:rPr>
        <w:t>Осуществляется постепенный переход к усилению экспериментальной части курса лабораторными работами, аудиторными и домашними экспериментальными заданиями.</w:t>
      </w:r>
    </w:p>
    <w:p w:rsidR="00ED07F1" w:rsidRPr="00E3382B" w:rsidRDefault="00ED07F1" w:rsidP="00E3382B">
      <w:pPr>
        <w:pStyle w:val="af2"/>
        <w:spacing w:after="0" w:line="276" w:lineRule="auto"/>
        <w:ind w:firstLine="709"/>
        <w:jc w:val="both"/>
        <w:rPr>
          <w:rFonts w:eastAsiaTheme="minorHAnsi"/>
          <w:color w:val="000000" w:themeColor="text1"/>
          <w:spacing w:val="-2"/>
          <w:lang w:eastAsia="en-US"/>
        </w:rPr>
      </w:pPr>
      <w:r w:rsidRPr="00E3382B">
        <w:rPr>
          <w:rFonts w:eastAsiaTheme="minorHAnsi"/>
          <w:color w:val="000000" w:themeColor="text1"/>
          <w:spacing w:val="-2"/>
          <w:lang w:eastAsia="en-US"/>
        </w:rPr>
        <w:t>Физика в 10 и 11 классах изучается как самостоятельная дисциплина на базовом уровне, что не готовит учащихся, выбравших предмет для сдачи в форме ЕГЭ к получению на экзамене высоких баллов, так как не предполагает освоение умения решать физические задачи.</w:t>
      </w:r>
    </w:p>
    <w:p w:rsidR="00ED07F1" w:rsidRPr="00E3382B" w:rsidRDefault="00ED07F1" w:rsidP="00E3382B">
      <w:pPr>
        <w:pStyle w:val="af4"/>
        <w:suppressLineNumbers w:val="0"/>
        <w:spacing w:line="276" w:lineRule="auto"/>
        <w:ind w:firstLine="720"/>
        <w:jc w:val="both"/>
        <w:rPr>
          <w:rFonts w:eastAsiaTheme="minorHAnsi" w:cs="Times New Roman"/>
          <w:color w:val="000000" w:themeColor="text1"/>
          <w:spacing w:val="-2"/>
          <w:lang w:val="ru-RU" w:bidi="ar-SA"/>
        </w:rPr>
      </w:pPr>
      <w:r w:rsidRPr="00E3382B">
        <w:rPr>
          <w:rFonts w:eastAsiaTheme="minorHAnsi" w:cs="Times New Roman"/>
          <w:b/>
          <w:color w:val="000000" w:themeColor="text1"/>
          <w:spacing w:val="-2"/>
          <w:lang w:val="ru-RU" w:bidi="ar-SA"/>
        </w:rPr>
        <w:t>Биология</w:t>
      </w:r>
      <w:r w:rsidRPr="00E3382B">
        <w:rPr>
          <w:rFonts w:eastAsiaTheme="minorHAnsi" w:cs="Times New Roman"/>
          <w:color w:val="000000" w:themeColor="text1"/>
          <w:spacing w:val="-2"/>
          <w:lang w:val="ru-RU" w:bidi="ar-SA"/>
        </w:rPr>
        <w:t xml:space="preserve"> изучается по 1 часу в неделю в 10 и 11 классах. Целями биологического образования является:</w:t>
      </w:r>
    </w:p>
    <w:p w:rsidR="00ED07F1" w:rsidRPr="00E3382B" w:rsidRDefault="00ED07F1" w:rsidP="00E3382B">
      <w:pPr>
        <w:tabs>
          <w:tab w:val="left" w:pos="0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формирование научного мировоззрения на основе знаний о живой природе, присущих ей закономерностях и биологических системах;</w:t>
      </w:r>
    </w:p>
    <w:p w:rsidR="00ED07F1" w:rsidRPr="00E3382B" w:rsidRDefault="00ED07F1" w:rsidP="00E3382B">
      <w:pPr>
        <w:tabs>
          <w:tab w:val="left" w:pos="0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 xml:space="preserve">овладение знаниями о строении, жизнедеятельности, многообразии и </w:t>
      </w:r>
      <w:proofErr w:type="spellStart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средообразующей</w:t>
      </w:r>
      <w:proofErr w:type="spellEnd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роли живых организмов;</w:t>
      </w:r>
    </w:p>
    <w:p w:rsidR="00ED07F1" w:rsidRPr="00E3382B" w:rsidRDefault="00ED07F1" w:rsidP="00E3382B">
      <w:pPr>
        <w:tabs>
          <w:tab w:val="left" w:pos="0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овладение методами познания живой природы и умениями использовать их в практической деятельности;</w:t>
      </w:r>
    </w:p>
    <w:p w:rsidR="00ED07F1" w:rsidRPr="00E3382B" w:rsidRDefault="00ED07F1" w:rsidP="00E3382B">
      <w:pPr>
        <w:pStyle w:val="af2"/>
        <w:tabs>
          <w:tab w:val="left" w:pos="0"/>
          <w:tab w:val="left" w:pos="993"/>
        </w:tabs>
        <w:spacing w:after="0" w:line="276" w:lineRule="auto"/>
        <w:ind w:firstLine="720"/>
        <w:jc w:val="both"/>
        <w:rPr>
          <w:rFonts w:eastAsiaTheme="minorHAnsi"/>
          <w:color w:val="000000" w:themeColor="text1"/>
          <w:spacing w:val="-2"/>
          <w:lang w:eastAsia="en-US"/>
        </w:rPr>
      </w:pPr>
      <w:r w:rsidRPr="00E3382B">
        <w:rPr>
          <w:rFonts w:eastAsiaTheme="minorHAnsi"/>
          <w:color w:val="000000" w:themeColor="text1"/>
          <w:spacing w:val="-2"/>
          <w:lang w:eastAsia="en-US"/>
        </w:rPr>
        <w:t>воспитание ценностного отношения к живой природе, собственному здоровью и здоровью окружающих, культуры поведения в окружающей среде, то есть гигиенической, генетической и экологической грамотности.</w:t>
      </w:r>
    </w:p>
    <w:p w:rsidR="00ED07F1" w:rsidRPr="00E3382B" w:rsidRDefault="00ED07F1" w:rsidP="00E3382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Условно содержания курса биологии подразделяется на несколько содержательных линий: </w:t>
      </w:r>
    </w:p>
    <w:p w:rsidR="00ED07F1" w:rsidRPr="00E3382B" w:rsidRDefault="00ED07F1" w:rsidP="00E3382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• многообразие и эволюция органического мира;</w:t>
      </w:r>
    </w:p>
    <w:p w:rsidR="00ED07F1" w:rsidRPr="00E3382B" w:rsidRDefault="00ED07F1" w:rsidP="00E3382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• биологическая природа и социальная сущность человека;</w:t>
      </w:r>
    </w:p>
    <w:p w:rsidR="00ED07F1" w:rsidRPr="00E3382B" w:rsidRDefault="00ED07F1" w:rsidP="00E3382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• уровневая организация живой природы.</w:t>
      </w:r>
    </w:p>
    <w:p w:rsidR="00ED07F1" w:rsidRPr="00E3382B" w:rsidRDefault="00ED07F1" w:rsidP="00E3382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 соответствии с ними содержание структурировано в виде трех разделов: «Живые организмы», «Человек и его здоровье», «Общие биологические закономерности», два из которых изучаются на третьем уровне образования. Содержание раздела «Живые организмы»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 Содержание раздела «Общие биологические закономерности» подчинено, во-первых, обобщению и систематизации того, что уже было освоено учащимися при изучении курса биологии в основной школе, во-вторых, знакомству школьников с некоторыми доступными для их восприятия общебиологическими закономерностями. 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Физическая культура</w:t>
      </w: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в соответствии с пунктом 10.20 санитарно-эпидемиологических требований  к условиям и организации обучения в общеобразовательных учреждениях (САНПИН 2.4.2.2821-10), утверждённых постановлением Главного государственного врача РФ от 29.12.2010 №189, для удовлетворения биологической потребности в движении, изучается в 10 и 11 классах по 3 часа в неделю. Её изучение направлено на укрепление индивидуального здоровья учащихся, всестороннее физическое развитие и физическую подготовленность, развитие физических и духовных качеств, значимых для социализации и ведения здорового образа жизни.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 преподавании физической культуры осуществляются личностно-ориентированный, системно-</w:t>
      </w:r>
      <w:proofErr w:type="spellStart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деятельностный</w:t>
      </w:r>
      <w:proofErr w:type="spellEnd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и </w:t>
      </w:r>
      <w:proofErr w:type="spellStart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практико</w:t>
      </w:r>
      <w:proofErr w:type="spellEnd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ориентированный подходы. Физическая культура рассматривается не только как средство укрепления здоровья и развития физических кондиций человека, но и как явление общечеловеческой культуры, связанной с культурой здоровья, телосложения, движений; как способ развития личности, обеспечивающий творческую активность, культуру поведения, общения, взаимодействия с людьми. Процесс формирования самостоятельности учащихся, самостоятельного мышления и инициативности, готовности проявлять творческий подход и искать нестандартные способы решения, активно включаться во взаимодействие с людьми и положительно относиться к новациям - ориентирован на целостное развитие личности учащихся, на единство их физического, психического и нравственного развития.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Введены занятия по </w:t>
      </w:r>
      <w:r w:rsidRPr="00E3382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ОБЖ</w:t>
      </w: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по 1 часу в неделю. На третьем уровне образования объясняется физическая, химическая, биологическая сущность опасностей и их негативное воздействия на </w:t>
      </w:r>
      <w:proofErr w:type="gramStart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человека</w:t>
      </w:r>
      <w:proofErr w:type="gramEnd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и окружающую среду. Так же объясняются методы защиты, </w:t>
      </w: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характер действий в опасных ситуациях, учащийся должен понимать, почему следует действовать так, а не иначе. Обучение носит проблемный характер, заставляющий размышлять и принимать самостоятельные решения с обоснованием своих действий и применяемых средств защиты. Для стимулирования мышления и познавательной деятельности обучение имеет практический характер, приближенный к реальным условиям проживания и реальным видам опасностей, с которыми сталкивается ученик.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Практический характер обучения подкрепляется широким набором лабораторных работ: методы защиты от механического </w:t>
      </w:r>
      <w:proofErr w:type="spellStart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травмирования</w:t>
      </w:r>
      <w:proofErr w:type="spellEnd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(интегрируется с уроками по технологии), электробезопасность (интегрируется с уроками физики), безопасность эксплуатации компьютеров (интегрируется с уроками информатики), безопасность обращения с химическими веществами (интегрируется с уроками химии), первая доврачебная помощь (интегрируется с уроками биологии). Основным вопросом обучения является воспитание культуры личной и коллективной безопасности, при этом коллективной безопасности уделяется значительное место. Военная служба рассматривается как один из видов деятельности, связанный с рядом специфических опасностей.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Методы обучения на уроках ОБЖ представляют собой сочетание разных видов действий — физиологических, психологических, нравственных — с учетом возрастных особенностей учащихся. Урок ОБЖ — это урок системы действий. Ни один иной школьный предмет не ставит цели научить ребенка выживать и жить в окружающей его среде.</w:t>
      </w:r>
    </w:p>
    <w:p w:rsidR="00ED07F1" w:rsidRPr="00E3382B" w:rsidRDefault="00ED07F1" w:rsidP="00E33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proofErr w:type="gramStart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Основными результатами освоения учащимися образовательной области </w:t>
      </w:r>
      <w:r w:rsidRPr="00E3382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«Технология»</w:t>
      </w: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являются: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овладение 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</w:t>
      </w:r>
      <w:proofErr w:type="gramEnd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наличие умений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 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  <w:r w:rsidR="00796EC5"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  <w:proofErr w:type="gramEnd"/>
    </w:p>
    <w:p w:rsidR="00ED07F1" w:rsidRPr="00E3382B" w:rsidRDefault="00ED07F1" w:rsidP="00E3382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 вариативную часть УП входят следующие предметы регионального и школьного компонента:</w:t>
      </w:r>
    </w:p>
    <w:p w:rsidR="00ED07F1" w:rsidRPr="00E3382B" w:rsidRDefault="00ED07F1" w:rsidP="00E338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На основании Закона Красноярского края от 03.12.2004 № 12-2674 «Об образовании», Закона Красноярского края от 25.06.2004 № 11-2071 «О краевом (национально-региональном) компоненте государственных образовательных стандартов общего образования в Красноярском крае», Закона Красноярского края «Об установлении краевого (национально-регионального) компонента государственных образовательных стандартов общего образования в Красноярском крае», принят  20.12.05г.   № 17-4256; Приложения к Закону края от 20.12.05 № 17-4256  «Краевой (национально-регионального) компонент государственных образовательных стандартов общего образования в Красноярском крае»; </w:t>
      </w:r>
      <w:proofErr w:type="gramStart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Постановления совета администрации Красноярского края от  17.05.06 №134-П «Об утверждении регионального базисного учебного плана для образовательных </w:t>
      </w: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учреждений Красноярского края, реализующих программы общего образования», Закона «О внесении изменений в законы края, регулирующие вопросы в области краевого (национально-регионального) компонента государственных стандартов общего образования в Красноярском крае» принятого Законодательным Собранием Красноярского края от 30.06.2011 г. №12-6054, письма Министерства образования и науки Красноярского края</w:t>
      </w:r>
      <w:proofErr w:type="gramEnd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№5043/и от 15.07.2011 г «Об изменениях в базисном учебном плане» в данном учебном году вводится региональный компонент учебного плана, по следующей схеме.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843"/>
        <w:gridCol w:w="1843"/>
        <w:gridCol w:w="912"/>
      </w:tblGrid>
      <w:tr w:rsidR="00ED07F1" w:rsidRPr="00E3382B" w:rsidTr="00ED07F1">
        <w:trPr>
          <w:trHeight w:val="2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Учебные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Классы/кол-во часов в неделю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Всего</w:t>
            </w:r>
          </w:p>
        </w:tc>
      </w:tr>
      <w:tr w:rsidR="00ED07F1" w:rsidRPr="00E3382B" w:rsidTr="00ED07F1">
        <w:trPr>
          <w:trHeight w:val="2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F1" w:rsidRPr="00E3382B" w:rsidRDefault="00ED07F1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ED07F1" w:rsidRPr="00E3382B" w:rsidTr="00ED07F1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Основы регионального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</w:tr>
      <w:tr w:rsidR="00ED07F1" w:rsidRPr="00E3382B" w:rsidTr="00ED07F1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F1" w:rsidRPr="00E3382B" w:rsidRDefault="00ED07F1" w:rsidP="00E33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</w:tr>
    </w:tbl>
    <w:p w:rsidR="00ED07F1" w:rsidRPr="00E3382B" w:rsidRDefault="00ED07F1" w:rsidP="00E338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На занятии по учебному предмету </w:t>
      </w:r>
      <w:r w:rsidRPr="00E3382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«Основы регионального развития»</w:t>
      </w: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учащиеся планируют собственное будущее. Предмет ориентирован на формирование личностных качеств, которые позволят </w:t>
      </w:r>
      <w:proofErr w:type="gramStart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обучающимся</w:t>
      </w:r>
      <w:proofErr w:type="gramEnd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ориентироваться на региональном рынке труда и при выборе профессионального образования.</w:t>
      </w:r>
    </w:p>
    <w:p w:rsidR="00ED07F1" w:rsidRPr="00E3382B" w:rsidRDefault="00ED07F1" w:rsidP="00E338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За счёт часов школьного компонента усилены такие предметы, как русский язык, математика. Устранению, образовавшихся дефицитов, овладению более глубоким  содержанием по математике, химии, биологии, информатике и ИКТ, обществознанию, истории будет способствовать организация учебных курсов по выбору учащихся. Предметные курсы «Практикум по решению математических задач», «Общие закономерности в биологии», «Решение химических задач», «Программирование», «Решение задач по физике», «Русская история в сравнительном освещении», «Глобальный мир в 21 веке», «Совершенствуем английский»</w:t>
      </w:r>
      <w:r w:rsidR="00796EC5"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и др.</w:t>
      </w: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предоставляют возможность учащимся реализовать образовательные </w:t>
      </w:r>
      <w:proofErr w:type="gramStart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потребности</w:t>
      </w:r>
      <w:proofErr w:type="gramEnd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в том числе и к подготовке к итоговой аттестации.</w:t>
      </w:r>
    </w:p>
    <w:p w:rsidR="00ED07F1" w:rsidRPr="00E3382B" w:rsidRDefault="00ED07F1" w:rsidP="00E338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Учащимся предоставляется возможность реализовывать образовательные потребности через организованные консультации по учебным предметам, ресурсы информационного центра (в том числе имеется свободный доступ в Интернет).</w:t>
      </w:r>
    </w:p>
    <w:p w:rsidR="00321F49" w:rsidRPr="00E3382B" w:rsidRDefault="00321F49" w:rsidP="00E3382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ED9" w:rsidRPr="00E3382B" w:rsidRDefault="00FA1797" w:rsidP="00E3382B">
      <w:pPr>
        <w:pStyle w:val="a3"/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82B">
        <w:rPr>
          <w:rFonts w:ascii="Times New Roman" w:hAnsi="Times New Roman" w:cs="Times New Roman"/>
          <w:b/>
          <w:sz w:val="24"/>
          <w:szCs w:val="24"/>
        </w:rPr>
        <w:t>3.2</w:t>
      </w:r>
      <w:r w:rsidR="002D0C9F" w:rsidRPr="00E3382B">
        <w:rPr>
          <w:rFonts w:ascii="Times New Roman" w:hAnsi="Times New Roman" w:cs="Times New Roman"/>
          <w:b/>
          <w:sz w:val="24"/>
          <w:szCs w:val="24"/>
        </w:rPr>
        <w:t xml:space="preserve">. Условия реализации основной образовательной программы </w:t>
      </w:r>
      <w:r w:rsidR="003F0ED9" w:rsidRPr="00E3382B">
        <w:rPr>
          <w:rFonts w:ascii="Times New Roman" w:hAnsi="Times New Roman" w:cs="Times New Roman"/>
          <w:b/>
          <w:sz w:val="24"/>
          <w:szCs w:val="24"/>
        </w:rPr>
        <w:t xml:space="preserve">основного </w:t>
      </w:r>
      <w:r w:rsidR="002D0C9F" w:rsidRPr="00E3382B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6700BC" w:rsidRPr="00E3382B" w:rsidRDefault="006700BC" w:rsidP="00E3382B">
      <w:pPr>
        <w:pStyle w:val="a3"/>
        <w:spacing w:after="0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8D56EB" w:rsidRPr="00E3382B" w:rsidRDefault="008D56EB" w:rsidP="00E3382B">
      <w:pPr>
        <w:pStyle w:val="a3"/>
        <w:spacing w:after="0"/>
        <w:ind w:left="76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Социальные условия</w:t>
      </w:r>
    </w:p>
    <w:p w:rsidR="004524FB" w:rsidRPr="00E3382B" w:rsidRDefault="008D56EB" w:rsidP="00E338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Из выпускников основной школы продолжают обучение на старшей ступени 50-60%. В 10-11 класса</w:t>
      </w:r>
      <w:r w:rsidR="004524FB"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обучается </w:t>
      </w:r>
      <w:r w:rsidR="004524FB"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4524FB"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22 уч</w:t>
      </w:r>
      <w:r w:rsidR="004524FB"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ащихся</w:t>
      </w: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обедняет </w:t>
      </w:r>
      <w:r w:rsidR="004524FB"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коммуникативную среду, ограничивает конкуренцию, сужает представления учащихся о социальной действительности. Кроме этого накладывает финансовые ограничения на реализацию учебного плана, учащиеся не делятся на учебные группы, формируется много малочисленных  групп учащихся по образовательным потребностям. </w:t>
      </w:r>
    </w:p>
    <w:p w:rsidR="008D56EB" w:rsidRPr="00E3382B" w:rsidRDefault="004524FB" w:rsidP="00E338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Преподавание в основной и старшей школе ведут одни и те же педагоги, что способствует преемственности, но сдерживает развитие форм, средств, учёт возраста. Учителя русского языка, математики </w:t>
      </w:r>
      <w:r w:rsidR="00040BA8"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преподают </w:t>
      </w: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старших классах не ежегодно, что способствует </w:t>
      </w:r>
      <w:r w:rsidR="00040BA8"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вложению больших усилий для поддержания и развития профессионального уровня.</w:t>
      </w:r>
    </w:p>
    <w:p w:rsidR="00040BA8" w:rsidRPr="00E3382B" w:rsidRDefault="002B76DE" w:rsidP="00E338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Образовательный уровень родителей (законных представителей) не высок </w:t>
      </w:r>
      <w:r w:rsidR="003E183C"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(18% имеют высшее образование). </w:t>
      </w: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Уровень ожиданий часто не соответствует вложенным ребёнком и семьёй ус</w:t>
      </w:r>
      <w:r w:rsidR="00D879F6"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илий, возможностям ученика. </w:t>
      </w:r>
    </w:p>
    <w:p w:rsidR="00F858C1" w:rsidRDefault="00F858C1" w:rsidP="00E3382B">
      <w:pPr>
        <w:pStyle w:val="a3"/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39E" w:rsidRPr="00E3382B" w:rsidRDefault="00FA1797" w:rsidP="00E3382B">
      <w:pPr>
        <w:pStyle w:val="a3"/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82B">
        <w:rPr>
          <w:rFonts w:ascii="Times New Roman" w:hAnsi="Times New Roman" w:cs="Times New Roman"/>
          <w:b/>
          <w:sz w:val="24"/>
          <w:szCs w:val="24"/>
        </w:rPr>
        <w:t>3.2</w:t>
      </w:r>
      <w:r w:rsidR="002D0C9F" w:rsidRPr="00E3382B">
        <w:rPr>
          <w:rFonts w:ascii="Times New Roman" w:hAnsi="Times New Roman" w:cs="Times New Roman"/>
          <w:b/>
          <w:sz w:val="24"/>
          <w:szCs w:val="24"/>
        </w:rPr>
        <w:t>.</w:t>
      </w:r>
      <w:r w:rsidR="008D56EB" w:rsidRPr="00E3382B">
        <w:rPr>
          <w:rFonts w:ascii="Times New Roman" w:hAnsi="Times New Roman" w:cs="Times New Roman"/>
          <w:b/>
          <w:sz w:val="24"/>
          <w:szCs w:val="24"/>
        </w:rPr>
        <w:t>2</w:t>
      </w:r>
      <w:r w:rsidR="002D0C9F" w:rsidRPr="00E3382B">
        <w:rPr>
          <w:rFonts w:ascii="Times New Roman" w:hAnsi="Times New Roman" w:cs="Times New Roman"/>
          <w:b/>
          <w:sz w:val="24"/>
          <w:szCs w:val="24"/>
        </w:rPr>
        <w:t>.Кадровое обеспечение</w:t>
      </w:r>
    </w:p>
    <w:p w:rsidR="00321F49" w:rsidRPr="00E3382B" w:rsidRDefault="00FA1797" w:rsidP="00E3382B">
      <w:pPr>
        <w:pStyle w:val="a8"/>
        <w:spacing w:line="276" w:lineRule="auto"/>
        <w:ind w:firstLine="567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E3382B">
        <w:rPr>
          <w:rFonts w:ascii="Times New Roman" w:hAnsi="Times New Roman"/>
          <w:color w:val="000000" w:themeColor="text1"/>
          <w:spacing w:val="2"/>
          <w:sz w:val="24"/>
          <w:szCs w:val="24"/>
        </w:rPr>
        <w:t>Реализацию ООП СОО обеспечивают 1</w:t>
      </w:r>
      <w:r w:rsidR="00F66612" w:rsidRPr="00E3382B">
        <w:rPr>
          <w:rFonts w:ascii="Times New Roman" w:hAnsi="Times New Roman"/>
          <w:color w:val="000000" w:themeColor="text1"/>
          <w:spacing w:val="2"/>
          <w:sz w:val="24"/>
          <w:szCs w:val="24"/>
        </w:rPr>
        <w:t>5</w:t>
      </w:r>
      <w:r w:rsidRPr="00E3382B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педагогов (в т.ч. 2 педагога - совместителя и 1 педагог, работающий в дистанционном режиме). Имеются педагог – психолог, социальный педагог и педагог - организатор.</w:t>
      </w:r>
      <w:r w:rsidR="002715C9" w:rsidRPr="00E3382B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="00F66612" w:rsidRPr="00E3382B">
        <w:rPr>
          <w:rFonts w:ascii="Times New Roman" w:hAnsi="Times New Roman"/>
          <w:color w:val="000000" w:themeColor="text1"/>
          <w:spacing w:val="2"/>
          <w:sz w:val="24"/>
          <w:szCs w:val="24"/>
        </w:rPr>
        <w:t>Средний возраст педагогов 4</w:t>
      </w:r>
      <w:r w:rsidR="00F44E1F" w:rsidRPr="00E3382B">
        <w:rPr>
          <w:rFonts w:ascii="Times New Roman" w:hAnsi="Times New Roman"/>
          <w:color w:val="000000" w:themeColor="text1"/>
          <w:spacing w:val="2"/>
          <w:sz w:val="24"/>
          <w:szCs w:val="24"/>
        </w:rPr>
        <w:t>5</w:t>
      </w:r>
      <w:r w:rsidR="00F66612" w:rsidRPr="00E3382B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лет,</w:t>
      </w:r>
      <w:r w:rsidR="002715C9" w:rsidRPr="00E3382B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="00F44E1F" w:rsidRPr="00E3382B">
        <w:rPr>
          <w:rFonts w:ascii="Times New Roman" w:hAnsi="Times New Roman"/>
          <w:color w:val="000000" w:themeColor="text1"/>
          <w:spacing w:val="2"/>
          <w:sz w:val="24"/>
          <w:szCs w:val="24"/>
        </w:rPr>
        <w:t>9/60</w:t>
      </w:r>
      <w:r w:rsidR="002715C9" w:rsidRPr="00E3382B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% </w:t>
      </w:r>
      <w:r w:rsidR="00F66612" w:rsidRPr="00E3382B">
        <w:rPr>
          <w:rFonts w:ascii="Times New Roman" w:hAnsi="Times New Roman"/>
          <w:color w:val="000000" w:themeColor="text1"/>
          <w:spacing w:val="2"/>
          <w:sz w:val="24"/>
          <w:szCs w:val="24"/>
        </w:rPr>
        <w:t>из них</w:t>
      </w:r>
      <w:r w:rsidR="002715C9" w:rsidRPr="00E3382B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имеют высшую</w:t>
      </w:r>
      <w:r w:rsidR="00F66612" w:rsidRPr="00E3382B">
        <w:rPr>
          <w:rFonts w:ascii="Times New Roman" w:hAnsi="Times New Roman"/>
          <w:color w:val="000000" w:themeColor="text1"/>
          <w:spacing w:val="2"/>
          <w:sz w:val="24"/>
          <w:szCs w:val="24"/>
        </w:rPr>
        <w:t>, 3/</w:t>
      </w:r>
      <w:r w:rsidR="00F44E1F" w:rsidRPr="00E3382B">
        <w:rPr>
          <w:rFonts w:ascii="Times New Roman" w:hAnsi="Times New Roman"/>
          <w:color w:val="000000" w:themeColor="text1"/>
          <w:spacing w:val="2"/>
          <w:sz w:val="24"/>
          <w:szCs w:val="24"/>
        </w:rPr>
        <w:t>20</w:t>
      </w:r>
      <w:r w:rsidR="00F66612" w:rsidRPr="00E3382B">
        <w:rPr>
          <w:rFonts w:ascii="Times New Roman" w:hAnsi="Times New Roman"/>
          <w:color w:val="000000" w:themeColor="text1"/>
          <w:spacing w:val="2"/>
          <w:sz w:val="24"/>
          <w:szCs w:val="24"/>
        </w:rPr>
        <w:t>% - первую квалификационные категории и 3/2</w:t>
      </w:r>
      <w:r w:rsidR="00F44E1F" w:rsidRPr="00E3382B">
        <w:rPr>
          <w:rFonts w:ascii="Times New Roman" w:hAnsi="Times New Roman"/>
          <w:color w:val="000000" w:themeColor="text1"/>
          <w:spacing w:val="2"/>
          <w:sz w:val="24"/>
          <w:szCs w:val="24"/>
        </w:rPr>
        <w:t>0</w:t>
      </w:r>
      <w:r w:rsidR="00F66612" w:rsidRPr="00E3382B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% – молодые специалисты. </w:t>
      </w:r>
    </w:p>
    <w:p w:rsidR="00321F49" w:rsidRPr="00E3382B" w:rsidRDefault="00321F49" w:rsidP="00E3382B">
      <w:pPr>
        <w:pStyle w:val="a8"/>
        <w:spacing w:line="276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/>
          <w:color w:val="000000" w:themeColor="text1"/>
          <w:sz w:val="24"/>
          <w:szCs w:val="24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F66612" w:rsidRPr="00E3382B" w:rsidRDefault="00F66612" w:rsidP="00E3382B">
      <w:pPr>
        <w:pStyle w:val="a8"/>
        <w:spacing w:line="276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E3382B">
        <w:rPr>
          <w:rFonts w:ascii="Times New Roman" w:hAnsi="Times New Roman"/>
          <w:color w:val="000000" w:themeColor="text1"/>
          <w:sz w:val="24"/>
          <w:szCs w:val="24"/>
        </w:rPr>
        <w:t xml:space="preserve">В школе методическая деятельность ведётся через такие формы, как педагогический совет, методическое совещание, </w:t>
      </w:r>
      <w:proofErr w:type="spellStart"/>
      <w:r w:rsidRPr="00E3382B">
        <w:rPr>
          <w:rFonts w:ascii="Times New Roman" w:hAnsi="Times New Roman"/>
          <w:color w:val="000000" w:themeColor="text1"/>
          <w:sz w:val="24"/>
          <w:szCs w:val="24"/>
        </w:rPr>
        <w:t>разработческий</w:t>
      </w:r>
      <w:proofErr w:type="spellEnd"/>
      <w:r w:rsidRPr="00E3382B">
        <w:rPr>
          <w:rFonts w:ascii="Times New Roman" w:hAnsi="Times New Roman"/>
          <w:color w:val="000000" w:themeColor="text1"/>
          <w:sz w:val="24"/>
          <w:szCs w:val="24"/>
        </w:rPr>
        <w:t xml:space="preserve"> и рефлексивный семинары, деятельность в рамках рабочих групп. </w:t>
      </w:r>
    </w:p>
    <w:p w:rsidR="00F66612" w:rsidRPr="00E3382B" w:rsidRDefault="00F66612" w:rsidP="00E33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b/>
          <w:sz w:val="24"/>
          <w:szCs w:val="24"/>
        </w:rPr>
        <w:t>План – график повышения квалификации</w:t>
      </w:r>
      <w:r w:rsidRPr="00E3382B">
        <w:rPr>
          <w:rFonts w:ascii="Times New Roman" w:hAnsi="Times New Roman" w:cs="Times New Roman"/>
          <w:sz w:val="24"/>
          <w:szCs w:val="24"/>
        </w:rPr>
        <w:t xml:space="preserve"> педагогов, </w:t>
      </w:r>
    </w:p>
    <w:p w:rsidR="00F66612" w:rsidRPr="00E3382B" w:rsidRDefault="00F66612" w:rsidP="00E33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382B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E3382B">
        <w:rPr>
          <w:rFonts w:ascii="Times New Roman" w:hAnsi="Times New Roman" w:cs="Times New Roman"/>
          <w:sz w:val="24"/>
          <w:szCs w:val="24"/>
        </w:rPr>
        <w:t xml:space="preserve"> освоение учащимися </w:t>
      </w:r>
    </w:p>
    <w:p w:rsidR="00F66612" w:rsidRPr="00E3382B" w:rsidRDefault="00F66612" w:rsidP="00E33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 общего образования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2"/>
        <w:gridCol w:w="1902"/>
        <w:gridCol w:w="2166"/>
        <w:gridCol w:w="1053"/>
        <w:gridCol w:w="1053"/>
        <w:gridCol w:w="1053"/>
        <w:gridCol w:w="972"/>
        <w:gridCol w:w="870"/>
      </w:tblGrid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Арзамасов</w:t>
            </w:r>
            <w:proofErr w:type="spellEnd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Белоногова А.А.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Шпак Л.Л.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Локтева Н.В.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Конев В.Ю.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Сиркина</w:t>
            </w:r>
            <w:proofErr w:type="spellEnd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Тимакова Е.С.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Зубарева А.А.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Бабаков</w:t>
            </w:r>
            <w:proofErr w:type="spellEnd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Борисова Н.Н.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Алексеева Л.Ф.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612" w:rsidRPr="00E3382B" w:rsidRDefault="00F66612" w:rsidP="00E33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612" w:rsidRPr="00E3382B" w:rsidRDefault="00F66612" w:rsidP="00E33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b/>
          <w:sz w:val="24"/>
          <w:szCs w:val="24"/>
        </w:rPr>
        <w:t>План – график аттестации</w:t>
      </w:r>
      <w:r w:rsidRPr="00E3382B">
        <w:rPr>
          <w:rFonts w:ascii="Times New Roman" w:hAnsi="Times New Roman" w:cs="Times New Roman"/>
          <w:sz w:val="24"/>
          <w:szCs w:val="24"/>
        </w:rPr>
        <w:t xml:space="preserve"> педагогов, </w:t>
      </w:r>
    </w:p>
    <w:p w:rsidR="00F66612" w:rsidRPr="00E3382B" w:rsidRDefault="00F66612" w:rsidP="00E33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382B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E3382B">
        <w:rPr>
          <w:rFonts w:ascii="Times New Roman" w:hAnsi="Times New Roman" w:cs="Times New Roman"/>
          <w:sz w:val="24"/>
          <w:szCs w:val="24"/>
        </w:rPr>
        <w:t xml:space="preserve"> освоение учащимися </w:t>
      </w:r>
    </w:p>
    <w:p w:rsidR="00F66612" w:rsidRPr="00E3382B" w:rsidRDefault="00F66612" w:rsidP="00E33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82B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 общего образования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2"/>
        <w:gridCol w:w="1902"/>
        <w:gridCol w:w="2166"/>
        <w:gridCol w:w="1053"/>
        <w:gridCol w:w="1053"/>
        <w:gridCol w:w="1053"/>
        <w:gridCol w:w="972"/>
        <w:gridCol w:w="870"/>
      </w:tblGrid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E3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E3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Арзамасов</w:t>
            </w:r>
            <w:proofErr w:type="spellEnd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Белоногова А.А.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Шпак Л.Л.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Локтева Н.В.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Конев В.Ю.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Сиркина</w:t>
            </w:r>
            <w:proofErr w:type="spellEnd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Тимакова Е.С.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Зубарева А.А.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Бабаков</w:t>
            </w:r>
            <w:proofErr w:type="spellEnd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Борисова Н.Н.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12" w:rsidRPr="00E3382B" w:rsidTr="00F66612">
        <w:tc>
          <w:tcPr>
            <w:tcW w:w="5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Алексеева Л.Ф.</w:t>
            </w:r>
          </w:p>
        </w:tc>
        <w:tc>
          <w:tcPr>
            <w:tcW w:w="2166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66612" w:rsidRPr="00E3382B" w:rsidRDefault="00F66612" w:rsidP="00E33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612" w:rsidRPr="00E3382B" w:rsidRDefault="00F66612" w:rsidP="00E3382B">
      <w:pPr>
        <w:pStyle w:val="a8"/>
        <w:spacing w:line="276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F0ED9" w:rsidRPr="00E3382B" w:rsidRDefault="008D56EB" w:rsidP="00E3382B">
      <w:pPr>
        <w:pStyle w:val="a3"/>
        <w:spacing w:after="0"/>
        <w:ind w:left="76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</w:t>
      </w:r>
      <w:r w:rsidR="00046394" w:rsidRPr="00E33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85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2D0C9F" w:rsidRPr="00E33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.Материально-технические условия реализации </w:t>
      </w:r>
      <w:r w:rsidR="003967F9" w:rsidRPr="00E33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ООП СОО</w:t>
      </w:r>
    </w:p>
    <w:p w:rsidR="00321F49" w:rsidRPr="00E3382B" w:rsidRDefault="00321F49" w:rsidP="00E3382B">
      <w:pPr>
        <w:pStyle w:val="a8"/>
        <w:spacing w:line="276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3382B">
        <w:rPr>
          <w:rFonts w:ascii="Times New Roman" w:hAnsi="Times New Roman"/>
          <w:color w:val="000000" w:themeColor="text1"/>
          <w:sz w:val="24"/>
          <w:szCs w:val="24"/>
        </w:rPr>
        <w:t>Материально­техническая</w:t>
      </w:r>
      <w:proofErr w:type="spellEnd"/>
      <w:r w:rsidRPr="00E3382B">
        <w:rPr>
          <w:rFonts w:ascii="Times New Roman" w:hAnsi="Times New Roman"/>
          <w:color w:val="000000" w:themeColor="text1"/>
          <w:sz w:val="24"/>
          <w:szCs w:val="24"/>
        </w:rPr>
        <w:t xml:space="preserve"> база </w:t>
      </w:r>
      <w:r w:rsidR="0087378E" w:rsidRPr="00E3382B">
        <w:rPr>
          <w:rFonts w:ascii="Times New Roman" w:hAnsi="Times New Roman"/>
          <w:color w:val="000000" w:themeColor="text1"/>
          <w:spacing w:val="-2"/>
          <w:sz w:val="24"/>
          <w:szCs w:val="24"/>
        </w:rPr>
        <w:t>школы</w:t>
      </w:r>
      <w:r w:rsidRPr="00E3382B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="003A1E73" w:rsidRPr="00E3382B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в основном </w:t>
      </w:r>
      <w:r w:rsidRPr="00E3382B">
        <w:rPr>
          <w:rFonts w:ascii="Times New Roman" w:hAnsi="Times New Roman"/>
          <w:color w:val="000000" w:themeColor="text1"/>
          <w:spacing w:val="-2"/>
          <w:sz w:val="24"/>
          <w:szCs w:val="24"/>
        </w:rPr>
        <w:t>соответств</w:t>
      </w:r>
      <w:r w:rsidR="003A1E73" w:rsidRPr="00E3382B">
        <w:rPr>
          <w:rFonts w:ascii="Times New Roman" w:hAnsi="Times New Roman"/>
          <w:color w:val="000000" w:themeColor="text1"/>
          <w:spacing w:val="-2"/>
          <w:sz w:val="24"/>
          <w:szCs w:val="24"/>
        </w:rPr>
        <w:t>ует</w:t>
      </w:r>
      <w:r w:rsidRPr="00E3382B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задачам по обес</w:t>
      </w:r>
      <w:r w:rsidRPr="00E3382B">
        <w:rPr>
          <w:rFonts w:ascii="Times New Roman" w:hAnsi="Times New Roman"/>
          <w:color w:val="000000" w:themeColor="text1"/>
          <w:spacing w:val="2"/>
          <w:sz w:val="24"/>
          <w:szCs w:val="24"/>
        </w:rPr>
        <w:t>печению реализации образовательной программы</w:t>
      </w:r>
      <w:r w:rsidR="003A1E73" w:rsidRPr="00E3382B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школы</w:t>
      </w:r>
      <w:r w:rsidRPr="00E3382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21F49" w:rsidRPr="00E3382B" w:rsidRDefault="00321F49" w:rsidP="00E3382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Критериальными</w:t>
      </w:r>
      <w:proofErr w:type="spellEnd"/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источниками оценки учебно-материального обеспечения образовательного процесса являются условия Положения о лицензировании образовательной деятельности, утверждённого постановлением Правительства Российской Федерации от 31 марта </w:t>
      </w:r>
      <w:smartTag w:uri="urn:schemas-microsoft-com:office:smarttags" w:element="metricconverter">
        <w:smartTagPr>
          <w:attr w:name="ProductID" w:val="2009 г"/>
        </w:smartTagPr>
        <w:r w:rsidRPr="00E3382B">
          <w:rPr>
            <w:rFonts w:ascii="Times New Roman" w:hAnsi="Times New Roman" w:cs="Times New Roman"/>
            <w:color w:val="000000" w:themeColor="text1"/>
            <w:sz w:val="24"/>
            <w:szCs w:val="24"/>
          </w:rPr>
          <w:t>2009 г</w:t>
        </w:r>
      </w:smartTag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 277,  письма Департамента государственной политики в сфере образования </w:t>
      </w:r>
      <w:proofErr w:type="spellStart"/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 апреля </w:t>
      </w:r>
      <w:smartTag w:uri="urn:schemas-microsoft-com:office:smarttags" w:element="metricconverter">
        <w:smartTagPr>
          <w:attr w:name="ProductID" w:val="2005 г"/>
        </w:smartTagPr>
        <w:r w:rsidRPr="00E3382B">
          <w:rPr>
            <w:rFonts w:ascii="Times New Roman" w:hAnsi="Times New Roman" w:cs="Times New Roman"/>
            <w:color w:val="000000" w:themeColor="text1"/>
            <w:sz w:val="24"/>
            <w:szCs w:val="24"/>
          </w:rPr>
          <w:t>2005 г</w:t>
        </w:r>
      </w:smartTag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. № 03-417 «О перечне учебного и компьютерного оборудования для оснащения общеобразовательных учреждений».</w:t>
      </w:r>
    </w:p>
    <w:p w:rsidR="00585E82" w:rsidRPr="00E3382B" w:rsidRDefault="003A1E73" w:rsidP="00E3382B">
      <w:pPr>
        <w:pStyle w:val="a5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585E82" w:rsidRPr="00E338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атериально-технически</w:t>
      </w:r>
      <w:r w:rsidRPr="00E338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585E82" w:rsidRPr="00E338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услови</w:t>
      </w:r>
      <w:r w:rsidRPr="00E338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="00585E82" w:rsidRPr="00E338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реализации ООП </w:t>
      </w:r>
      <w:r w:rsidRPr="00E338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460"/>
        <w:gridCol w:w="2880"/>
      </w:tblGrid>
      <w:tr w:rsidR="003A1E73" w:rsidRPr="00E3382B" w:rsidTr="003A1E73">
        <w:tc>
          <w:tcPr>
            <w:tcW w:w="594" w:type="dxa"/>
          </w:tcPr>
          <w:p w:rsidR="003A1E73" w:rsidRPr="00E3382B" w:rsidRDefault="003A1E73" w:rsidP="00E3382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460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</w:t>
            </w:r>
          </w:p>
        </w:tc>
        <w:tc>
          <w:tcPr>
            <w:tcW w:w="2880" w:type="dxa"/>
          </w:tcPr>
          <w:p w:rsidR="003A1E73" w:rsidRPr="00E3382B" w:rsidRDefault="008D56EB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3A1E73" w:rsidRPr="00E3382B" w:rsidTr="003A1E73">
        <w:tc>
          <w:tcPr>
            <w:tcW w:w="594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3A1E73" w:rsidRPr="00E3382B" w:rsidRDefault="003A1E73" w:rsidP="00E3382B">
            <w:pPr>
              <w:pStyle w:val="default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E3382B">
              <w:rPr>
                <w:rFonts w:eastAsiaTheme="minorHAnsi"/>
                <w:color w:val="000000" w:themeColor="text1"/>
                <w:lang w:eastAsia="en-US"/>
              </w:rPr>
              <w:t xml:space="preserve">Учебные кабинеты с </w:t>
            </w:r>
            <w:proofErr w:type="gramStart"/>
            <w:r w:rsidRPr="00E3382B">
              <w:rPr>
                <w:rFonts w:eastAsiaTheme="minorHAnsi"/>
                <w:color w:val="000000" w:themeColor="text1"/>
                <w:lang w:eastAsia="en-US"/>
              </w:rPr>
              <w:t>автоматизированными</w:t>
            </w:r>
            <w:proofErr w:type="gramEnd"/>
            <w:r w:rsidRPr="00E3382B">
              <w:rPr>
                <w:rFonts w:eastAsiaTheme="minorHAnsi"/>
                <w:color w:val="000000" w:themeColor="text1"/>
                <w:lang w:eastAsia="en-US"/>
              </w:rPr>
              <w:t xml:space="preserve"> рабочим местом учителя</w:t>
            </w:r>
          </w:p>
        </w:tc>
        <w:tc>
          <w:tcPr>
            <w:tcW w:w="2880" w:type="dxa"/>
          </w:tcPr>
          <w:p w:rsidR="003A1E73" w:rsidRPr="00E3382B" w:rsidRDefault="003A1E73" w:rsidP="00E3382B">
            <w:pPr>
              <w:tabs>
                <w:tab w:val="left" w:pos="117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A1E73" w:rsidRPr="00E3382B" w:rsidTr="003A1E73">
        <w:tc>
          <w:tcPr>
            <w:tcW w:w="594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3A1E73" w:rsidRPr="00E3382B" w:rsidRDefault="003A1E73" w:rsidP="00E3382B">
            <w:pPr>
              <w:pStyle w:val="default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E3382B">
              <w:rPr>
                <w:rFonts w:eastAsiaTheme="minorHAnsi"/>
                <w:color w:val="000000" w:themeColor="text1"/>
                <w:lang w:eastAsia="en-US"/>
              </w:rPr>
              <w:t xml:space="preserve">Учебные кабинеты с </w:t>
            </w:r>
            <w:proofErr w:type="gramStart"/>
            <w:r w:rsidRPr="00E3382B">
              <w:rPr>
                <w:rFonts w:eastAsiaTheme="minorHAnsi"/>
                <w:color w:val="000000" w:themeColor="text1"/>
                <w:lang w:eastAsia="en-US"/>
              </w:rPr>
              <w:t>автоматизированными</w:t>
            </w:r>
            <w:proofErr w:type="gramEnd"/>
            <w:r w:rsidRPr="00E3382B">
              <w:rPr>
                <w:rFonts w:eastAsiaTheme="minorHAnsi"/>
                <w:color w:val="000000" w:themeColor="text1"/>
                <w:lang w:eastAsia="en-US"/>
              </w:rPr>
              <w:t xml:space="preserve"> рабочим местом обучающихся</w:t>
            </w:r>
          </w:p>
        </w:tc>
        <w:tc>
          <w:tcPr>
            <w:tcW w:w="2880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A1E73" w:rsidRPr="00E3382B" w:rsidTr="003A1E73">
        <w:tc>
          <w:tcPr>
            <w:tcW w:w="594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3A1E73" w:rsidRPr="00E3382B" w:rsidRDefault="003A1E73" w:rsidP="00E3382B">
            <w:pPr>
              <w:pStyle w:val="default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E3382B">
              <w:rPr>
                <w:rFonts w:eastAsiaTheme="minorHAnsi"/>
                <w:color w:val="000000" w:themeColor="text1"/>
                <w:lang w:eastAsia="en-US"/>
              </w:rPr>
              <w:t>Лекционные аудитории</w:t>
            </w:r>
          </w:p>
        </w:tc>
        <w:tc>
          <w:tcPr>
            <w:tcW w:w="2880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1E73" w:rsidRPr="00E3382B" w:rsidTr="003A1E73">
        <w:tc>
          <w:tcPr>
            <w:tcW w:w="594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3A1E73" w:rsidRPr="00E3382B" w:rsidRDefault="003A1E73" w:rsidP="00E3382B">
            <w:pPr>
              <w:pStyle w:val="default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E3382B">
              <w:rPr>
                <w:rFonts w:eastAsiaTheme="minorHAnsi"/>
                <w:color w:val="000000" w:themeColor="text1"/>
                <w:lang w:eastAsia="en-US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880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A1E73" w:rsidRPr="00E3382B" w:rsidTr="003A1E73">
        <w:tc>
          <w:tcPr>
            <w:tcW w:w="594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60" w:type="dxa"/>
          </w:tcPr>
          <w:p w:rsidR="003A1E73" w:rsidRPr="00E3382B" w:rsidRDefault="003A1E73" w:rsidP="00E3382B">
            <w:pPr>
              <w:pStyle w:val="default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E3382B">
              <w:rPr>
                <w:rFonts w:eastAsiaTheme="minorHAnsi"/>
                <w:color w:val="000000" w:themeColor="text1"/>
                <w:lang w:eastAsia="en-US"/>
              </w:rPr>
              <w:t xml:space="preserve">Помещения (кабинеты, мастерские, студии) </w:t>
            </w:r>
          </w:p>
          <w:p w:rsidR="003A1E73" w:rsidRPr="00E3382B" w:rsidRDefault="003A1E73" w:rsidP="00E3382B">
            <w:pPr>
              <w:pStyle w:val="default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E3382B">
              <w:rPr>
                <w:rFonts w:eastAsiaTheme="minorHAnsi"/>
                <w:color w:val="000000" w:themeColor="text1"/>
                <w:lang w:eastAsia="en-US"/>
              </w:rPr>
              <w:t>для занятий музыкой,  хореографией и  изобразительным искусством</w:t>
            </w:r>
          </w:p>
        </w:tc>
        <w:tc>
          <w:tcPr>
            <w:tcW w:w="2880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A1E73" w:rsidRPr="00E3382B" w:rsidTr="003A1E73">
        <w:tc>
          <w:tcPr>
            <w:tcW w:w="594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6460" w:type="dxa"/>
          </w:tcPr>
          <w:p w:rsidR="003A1E73" w:rsidRPr="00E3382B" w:rsidRDefault="003A1E73" w:rsidP="00E3382B">
            <w:pPr>
              <w:pStyle w:val="default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E3382B">
              <w:rPr>
                <w:rFonts w:eastAsiaTheme="minorHAnsi"/>
                <w:color w:val="000000" w:themeColor="text1"/>
                <w:lang w:eastAsia="en-US"/>
              </w:rPr>
              <w:t>Лингафонные кабинеты</w:t>
            </w:r>
          </w:p>
        </w:tc>
        <w:tc>
          <w:tcPr>
            <w:tcW w:w="2880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1E73" w:rsidRPr="00E3382B" w:rsidTr="003A1E73">
        <w:tc>
          <w:tcPr>
            <w:tcW w:w="594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60" w:type="dxa"/>
          </w:tcPr>
          <w:p w:rsidR="003A1E73" w:rsidRPr="00E3382B" w:rsidRDefault="003A1E73" w:rsidP="00E3382B">
            <w:pPr>
              <w:pStyle w:val="default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E3382B">
              <w:rPr>
                <w:rFonts w:eastAsiaTheme="minorHAnsi"/>
                <w:color w:val="000000" w:themeColor="text1"/>
                <w:lang w:eastAsia="en-US"/>
              </w:rPr>
              <w:t>Помещения для медицинского персонала</w:t>
            </w:r>
          </w:p>
        </w:tc>
        <w:tc>
          <w:tcPr>
            <w:tcW w:w="2880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1E73" w:rsidRPr="00E3382B" w:rsidTr="003A1E73">
        <w:tc>
          <w:tcPr>
            <w:tcW w:w="594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60" w:type="dxa"/>
          </w:tcPr>
          <w:p w:rsidR="003A1E73" w:rsidRPr="00E3382B" w:rsidRDefault="003A1E73" w:rsidP="00E3382B">
            <w:pPr>
              <w:pStyle w:val="default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E3382B">
              <w:rPr>
                <w:rFonts w:eastAsiaTheme="minorHAnsi"/>
                <w:color w:val="000000" w:themeColor="text1"/>
                <w:lang w:eastAsia="en-US"/>
              </w:rPr>
              <w:t>Гардеробы, санузлы, места личной гигиены</w:t>
            </w:r>
          </w:p>
        </w:tc>
        <w:tc>
          <w:tcPr>
            <w:tcW w:w="2880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1/4/2</w:t>
            </w:r>
          </w:p>
        </w:tc>
      </w:tr>
      <w:tr w:rsidR="003A1E73" w:rsidRPr="00E3382B" w:rsidTr="003A1E73">
        <w:tc>
          <w:tcPr>
            <w:tcW w:w="594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460" w:type="dxa"/>
          </w:tcPr>
          <w:p w:rsidR="003A1E73" w:rsidRPr="00E3382B" w:rsidRDefault="003A1E73" w:rsidP="00E3382B">
            <w:pPr>
              <w:pStyle w:val="default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E3382B">
              <w:rPr>
                <w:rFonts w:eastAsiaTheme="minorHAnsi"/>
                <w:color w:val="000000" w:themeColor="text1"/>
                <w:lang w:eastAsia="en-US"/>
              </w:rPr>
              <w:t>Помещения для питания</w:t>
            </w:r>
          </w:p>
        </w:tc>
        <w:tc>
          <w:tcPr>
            <w:tcW w:w="2880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1E73" w:rsidRPr="00E3382B" w:rsidTr="003A1E73">
        <w:tc>
          <w:tcPr>
            <w:tcW w:w="594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60" w:type="dxa"/>
          </w:tcPr>
          <w:p w:rsidR="003A1E73" w:rsidRPr="00E3382B" w:rsidRDefault="003A1E73" w:rsidP="00E3382B">
            <w:pPr>
              <w:pStyle w:val="default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E3382B">
              <w:rPr>
                <w:rFonts w:eastAsiaTheme="minorHAnsi"/>
                <w:color w:val="000000" w:themeColor="text1"/>
                <w:lang w:eastAsia="en-US"/>
              </w:rPr>
              <w:t>Спортивные залы</w:t>
            </w:r>
          </w:p>
        </w:tc>
        <w:tc>
          <w:tcPr>
            <w:tcW w:w="2880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1E73" w:rsidRPr="00E3382B" w:rsidTr="003A1E73">
        <w:tc>
          <w:tcPr>
            <w:tcW w:w="594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60" w:type="dxa"/>
          </w:tcPr>
          <w:p w:rsidR="003A1E73" w:rsidRPr="00E3382B" w:rsidRDefault="003A1E73" w:rsidP="00E3382B">
            <w:pPr>
              <w:pStyle w:val="default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E3382B">
              <w:rPr>
                <w:rFonts w:eastAsiaTheme="minorHAnsi"/>
                <w:color w:val="000000" w:themeColor="text1"/>
                <w:lang w:eastAsia="en-US"/>
              </w:rPr>
              <w:t>Спортивная площадка с оборудованием</w:t>
            </w:r>
          </w:p>
        </w:tc>
        <w:tc>
          <w:tcPr>
            <w:tcW w:w="2880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1E73" w:rsidRPr="00E3382B" w:rsidTr="003A1E73">
        <w:tc>
          <w:tcPr>
            <w:tcW w:w="594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460" w:type="dxa"/>
          </w:tcPr>
          <w:p w:rsidR="003A1E73" w:rsidRPr="00E3382B" w:rsidRDefault="003A1E73" w:rsidP="00E3382B">
            <w:pPr>
              <w:pStyle w:val="default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E3382B">
              <w:rPr>
                <w:rFonts w:eastAsiaTheme="minorHAnsi"/>
                <w:color w:val="000000" w:themeColor="text1"/>
                <w:lang w:eastAsia="en-US"/>
              </w:rPr>
              <w:t>Библиотеки с читальными залами</w:t>
            </w:r>
          </w:p>
        </w:tc>
        <w:tc>
          <w:tcPr>
            <w:tcW w:w="2880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1E73" w:rsidRPr="00E3382B" w:rsidTr="003A1E73">
        <w:tc>
          <w:tcPr>
            <w:tcW w:w="594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60" w:type="dxa"/>
          </w:tcPr>
          <w:p w:rsidR="003A1E73" w:rsidRPr="00E3382B" w:rsidRDefault="003A1E73" w:rsidP="00E3382B">
            <w:pPr>
              <w:pStyle w:val="default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E3382B">
              <w:rPr>
                <w:rFonts w:eastAsiaTheme="minorHAnsi"/>
                <w:color w:val="000000" w:themeColor="text1"/>
                <w:lang w:eastAsia="en-US"/>
              </w:rPr>
              <w:t>Книгохранилище</w:t>
            </w:r>
          </w:p>
        </w:tc>
        <w:tc>
          <w:tcPr>
            <w:tcW w:w="2880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1E73" w:rsidRPr="00E3382B" w:rsidTr="003A1E73">
        <w:tc>
          <w:tcPr>
            <w:tcW w:w="594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460" w:type="dxa"/>
          </w:tcPr>
          <w:p w:rsidR="003A1E73" w:rsidRPr="00E3382B" w:rsidRDefault="003A1E73" w:rsidP="00E3382B">
            <w:pPr>
              <w:pStyle w:val="default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E3382B">
              <w:rPr>
                <w:rFonts w:eastAsiaTheme="minorHAnsi"/>
                <w:color w:val="000000" w:themeColor="text1"/>
                <w:lang w:eastAsia="en-US"/>
              </w:rPr>
              <w:t>Участок (территория) с необходимым набором оснащённых зон</w:t>
            </w:r>
          </w:p>
        </w:tc>
        <w:tc>
          <w:tcPr>
            <w:tcW w:w="2880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A1E73" w:rsidRPr="00E3382B" w:rsidTr="003A1E73">
        <w:tc>
          <w:tcPr>
            <w:tcW w:w="594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460" w:type="dxa"/>
          </w:tcPr>
          <w:p w:rsidR="003A1E73" w:rsidRPr="00E3382B" w:rsidRDefault="003A1E73" w:rsidP="00E3382B">
            <w:pPr>
              <w:pStyle w:val="default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E3382B">
              <w:rPr>
                <w:rFonts w:eastAsiaTheme="minorHAnsi"/>
                <w:color w:val="000000" w:themeColor="text1"/>
                <w:lang w:eastAsia="en-US"/>
              </w:rPr>
      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2880" w:type="dxa"/>
          </w:tcPr>
          <w:p w:rsidR="003A1E73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585E82" w:rsidRPr="00E3382B" w:rsidRDefault="00585E82" w:rsidP="00E338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394"/>
        <w:gridCol w:w="3119"/>
      </w:tblGrid>
      <w:tr w:rsidR="00585E82" w:rsidRPr="00E3382B" w:rsidTr="008D56EB">
        <w:tc>
          <w:tcPr>
            <w:tcW w:w="2518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Компоненты  оснащения</w:t>
            </w: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Необходимо/</w:t>
            </w:r>
          </w:p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</w:t>
            </w:r>
          </w:p>
        </w:tc>
      </w:tr>
      <w:tr w:rsidR="00585E82" w:rsidRPr="00E3382B" w:rsidTr="008D56EB">
        <w:tc>
          <w:tcPr>
            <w:tcW w:w="2518" w:type="dxa"/>
            <w:vMerge w:val="restart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Компоненты оснащения учебных кабинетов</w:t>
            </w: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кабинета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  </w:t>
            </w:r>
          </w:p>
        </w:tc>
      </w:tr>
      <w:tr w:rsidR="00585E82" w:rsidRPr="00E3382B" w:rsidTr="008D56EB">
        <w:tc>
          <w:tcPr>
            <w:tcW w:w="2518" w:type="dxa"/>
            <w:vMerge/>
            <w:vAlign w:val="center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Учебно-методические материалы, УМК по предметам, дидактические и раздаточные материалы по предметам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Имеются</w:t>
            </w:r>
          </w:p>
        </w:tc>
      </w:tr>
      <w:tr w:rsidR="00585E82" w:rsidRPr="00E3382B" w:rsidTr="008D56EB">
        <w:tc>
          <w:tcPr>
            <w:tcW w:w="2518" w:type="dxa"/>
            <w:vMerge/>
            <w:vAlign w:val="center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Информационно-коммуникационные средства.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Имеются/необходимо пополнение </w:t>
            </w:r>
          </w:p>
        </w:tc>
      </w:tr>
      <w:tr w:rsidR="00585E82" w:rsidRPr="00E3382B" w:rsidTr="008D56EB">
        <w:tc>
          <w:tcPr>
            <w:tcW w:w="2518" w:type="dxa"/>
            <w:vMerge/>
            <w:vAlign w:val="center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Мебель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</w:t>
            </w:r>
          </w:p>
        </w:tc>
      </w:tr>
      <w:tr w:rsidR="00585E82" w:rsidRPr="00E3382B" w:rsidTr="008D56EB">
        <w:trPr>
          <w:trHeight w:val="615"/>
        </w:trPr>
        <w:tc>
          <w:tcPr>
            <w:tcW w:w="2518" w:type="dxa"/>
            <w:vMerge/>
            <w:vAlign w:val="center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к локальной сети школы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 </w:t>
            </w:r>
          </w:p>
        </w:tc>
      </w:tr>
      <w:tr w:rsidR="00585E82" w:rsidRPr="00E3382B" w:rsidTr="008D56EB">
        <w:tc>
          <w:tcPr>
            <w:tcW w:w="2518" w:type="dxa"/>
            <w:vMerge/>
            <w:vAlign w:val="center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в Интернет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</w:t>
            </w:r>
          </w:p>
        </w:tc>
      </w:tr>
      <w:tr w:rsidR="00585E82" w:rsidRPr="00E3382B" w:rsidTr="008D56EB">
        <w:trPr>
          <w:trHeight w:val="300"/>
        </w:trPr>
        <w:tc>
          <w:tcPr>
            <w:tcW w:w="2518" w:type="dxa"/>
            <w:vMerge w:val="restart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 Компоненты оснащения методического кабинета </w:t>
            </w: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документы федерального, регионального и муниципального уровней, сборник локальных  актов школы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Имеются </w:t>
            </w:r>
          </w:p>
        </w:tc>
      </w:tr>
      <w:tr w:rsidR="00585E82" w:rsidRPr="00E3382B" w:rsidTr="008D56EB">
        <w:tc>
          <w:tcPr>
            <w:tcW w:w="2518" w:type="dxa"/>
            <w:vMerge/>
            <w:vAlign w:val="center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ОУ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</w:t>
            </w:r>
          </w:p>
        </w:tc>
      </w:tr>
      <w:tr w:rsidR="00585E82" w:rsidRPr="00E3382B" w:rsidTr="008D56EB">
        <w:tc>
          <w:tcPr>
            <w:tcW w:w="2518" w:type="dxa"/>
            <w:vMerge/>
            <w:vAlign w:val="center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Имеются </w:t>
            </w:r>
          </w:p>
        </w:tc>
      </w:tr>
      <w:tr w:rsidR="00585E82" w:rsidRPr="00E3382B" w:rsidTr="008D56EB">
        <w:tc>
          <w:tcPr>
            <w:tcW w:w="2518" w:type="dxa"/>
            <w:vMerge/>
            <w:vAlign w:val="center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литература для педагогов, подписная  методическая продукция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585E82" w:rsidRPr="00E3382B" w:rsidTr="008D56EB">
        <w:tc>
          <w:tcPr>
            <w:tcW w:w="2518" w:type="dxa"/>
            <w:vMerge/>
            <w:vAlign w:val="center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Публикации работ педагогов в СМИ 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Имеются </w:t>
            </w:r>
          </w:p>
        </w:tc>
      </w:tr>
      <w:tr w:rsidR="00585E82" w:rsidRPr="00E3382B" w:rsidTr="008D56EB">
        <w:tc>
          <w:tcPr>
            <w:tcW w:w="2518" w:type="dxa"/>
            <w:vMerge/>
            <w:vAlign w:val="center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Публикации в СМИ о школе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Имеются </w:t>
            </w:r>
          </w:p>
        </w:tc>
      </w:tr>
      <w:tr w:rsidR="00585E82" w:rsidRPr="00E3382B" w:rsidTr="008D56EB">
        <w:tc>
          <w:tcPr>
            <w:tcW w:w="2518" w:type="dxa"/>
            <w:vMerge/>
            <w:vAlign w:val="center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Банк исследовательских работ учащихся 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Брошюровочная машина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Ламинатор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585E82" w:rsidRPr="00E3382B" w:rsidTr="008D56EB">
        <w:tc>
          <w:tcPr>
            <w:tcW w:w="2518" w:type="dxa"/>
            <w:vMerge/>
            <w:vAlign w:val="center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Комплекты диагностических материалов по параллелям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Имеются </w:t>
            </w:r>
          </w:p>
        </w:tc>
      </w:tr>
      <w:tr w:rsidR="00585E82" w:rsidRPr="00E3382B" w:rsidTr="008D56EB">
        <w:tc>
          <w:tcPr>
            <w:tcW w:w="2518" w:type="dxa"/>
            <w:vMerge w:val="restart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Компоненты оснащения библиотеки</w:t>
            </w: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Стеллажи для книг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имеются 15/4/4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Читальные места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имеются 6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Компьютеры 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имеются 1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Принтер 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1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фонд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10021 экз.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  и программная литература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14878 экз.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Справочная литература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 экз.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Подписная  литература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наименования</w:t>
            </w:r>
          </w:p>
        </w:tc>
      </w:tr>
      <w:tr w:rsidR="00585E82" w:rsidRPr="00E3382B" w:rsidTr="008D56EB">
        <w:tc>
          <w:tcPr>
            <w:tcW w:w="2518" w:type="dxa"/>
            <w:vMerge w:val="restart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4.Компоненты оснащения спортивного зала</w:t>
            </w: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для занятий гимнастикой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для занятия лыжами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</w:t>
            </w:r>
          </w:p>
        </w:tc>
      </w:tr>
      <w:tr w:rsidR="00585E82" w:rsidRPr="00E3382B" w:rsidTr="008D56EB">
        <w:tc>
          <w:tcPr>
            <w:tcW w:w="2518" w:type="dxa"/>
            <w:vMerge/>
            <w:vAlign w:val="center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для занятий спортивными играми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</w:t>
            </w:r>
          </w:p>
        </w:tc>
      </w:tr>
      <w:tr w:rsidR="00585E82" w:rsidRPr="00E3382B" w:rsidTr="008D56EB">
        <w:tc>
          <w:tcPr>
            <w:tcW w:w="2518" w:type="dxa"/>
            <w:vMerge w:val="restart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5.Компоненты оснащения спортивной площадки</w:t>
            </w: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Футбольное поле</w:t>
            </w:r>
          </w:p>
        </w:tc>
        <w:tc>
          <w:tcPr>
            <w:tcW w:w="3119" w:type="dxa"/>
          </w:tcPr>
          <w:p w:rsidR="00585E82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 для прыжков в длину</w:t>
            </w:r>
          </w:p>
        </w:tc>
        <w:tc>
          <w:tcPr>
            <w:tcW w:w="3119" w:type="dxa"/>
          </w:tcPr>
          <w:p w:rsidR="00585E82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Волейбольно</w:t>
            </w:r>
            <w:proofErr w:type="spellEnd"/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-баскетбольная площадка</w:t>
            </w:r>
          </w:p>
        </w:tc>
        <w:tc>
          <w:tcPr>
            <w:tcW w:w="3119" w:type="dxa"/>
          </w:tcPr>
          <w:p w:rsidR="00585E82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5E82" w:rsidRPr="00E3382B" w:rsidTr="008D56EB">
        <w:tc>
          <w:tcPr>
            <w:tcW w:w="2518" w:type="dxa"/>
            <w:vMerge/>
            <w:vAlign w:val="center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Гимнастический  городок</w:t>
            </w:r>
          </w:p>
        </w:tc>
        <w:tc>
          <w:tcPr>
            <w:tcW w:w="3119" w:type="dxa"/>
          </w:tcPr>
          <w:p w:rsidR="00585E82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5E82" w:rsidRPr="00E3382B" w:rsidTr="008D56EB">
        <w:tc>
          <w:tcPr>
            <w:tcW w:w="2518" w:type="dxa"/>
            <w:vMerge/>
            <w:vAlign w:val="center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Полоса препятствий</w:t>
            </w:r>
          </w:p>
        </w:tc>
        <w:tc>
          <w:tcPr>
            <w:tcW w:w="3119" w:type="dxa"/>
          </w:tcPr>
          <w:p w:rsidR="00585E82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5E82" w:rsidRPr="00E3382B" w:rsidTr="008D56EB">
        <w:tc>
          <w:tcPr>
            <w:tcW w:w="2518" w:type="dxa"/>
            <w:vMerge/>
            <w:vAlign w:val="center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Беговая дорожка</w:t>
            </w:r>
          </w:p>
        </w:tc>
        <w:tc>
          <w:tcPr>
            <w:tcW w:w="3119" w:type="dxa"/>
          </w:tcPr>
          <w:p w:rsidR="00585E82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5E82" w:rsidRPr="00E3382B" w:rsidTr="008D56EB">
        <w:tc>
          <w:tcPr>
            <w:tcW w:w="2518" w:type="dxa"/>
            <w:vMerge w:val="restart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Компоненты оснащения лекционного зала</w:t>
            </w: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3119" w:type="dxa"/>
          </w:tcPr>
          <w:p w:rsidR="00585E82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Ноутбук, проектор, музыкальные колонки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1/1/2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доска</w:t>
            </w:r>
          </w:p>
        </w:tc>
        <w:tc>
          <w:tcPr>
            <w:tcW w:w="3119" w:type="dxa"/>
          </w:tcPr>
          <w:p w:rsidR="00585E82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Парты и стулья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Имеются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Доска </w:t>
            </w:r>
          </w:p>
        </w:tc>
        <w:tc>
          <w:tcPr>
            <w:tcW w:w="3119" w:type="dxa"/>
          </w:tcPr>
          <w:p w:rsidR="00585E82" w:rsidRPr="00E3382B" w:rsidRDefault="003A1E73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5E82" w:rsidRPr="00E3382B" w:rsidTr="008D56EB">
        <w:tc>
          <w:tcPr>
            <w:tcW w:w="2518" w:type="dxa"/>
            <w:vMerge w:val="restart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Компоненты оснащения актового зала </w:t>
            </w: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1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1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1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Секционные сиденья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Имеются 30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Фонотека, цифровые ресурсы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Имеются 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Имеются 2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Усилители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1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Колонки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Имеются 2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Микрофоны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Имеются 4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Стойки под микрофоны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Имеются 2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Микшерский пульт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1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светомузыки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1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Зеркальная стена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585E82" w:rsidRPr="00E3382B" w:rsidTr="008D56EB">
        <w:tc>
          <w:tcPr>
            <w:tcW w:w="2518" w:type="dxa"/>
            <w:vMerge w:val="restart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Компоненты оснащения информационного центра</w:t>
            </w: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Фотоаппарат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2 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 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1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Видеокамера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1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МФУ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1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 - ресурс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Расходные материалы</w:t>
            </w:r>
          </w:p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Имеются, требуют </w:t>
            </w: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постоянного пополнения</w:t>
            </w:r>
          </w:p>
        </w:tc>
      </w:tr>
      <w:tr w:rsidR="00585E82" w:rsidRPr="00E3382B" w:rsidTr="008D56EB">
        <w:tc>
          <w:tcPr>
            <w:tcW w:w="2518" w:type="dxa"/>
            <w:vMerge w:val="restart"/>
          </w:tcPr>
          <w:p w:rsidR="00585E82" w:rsidRPr="00E3382B" w:rsidRDefault="008D56EB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585E82"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Компоненты оснащения помещений для питания</w:t>
            </w: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Обеденный зал, оснащенный мебелью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 </w:t>
            </w:r>
          </w:p>
        </w:tc>
      </w:tr>
      <w:tr w:rsidR="00585E82" w:rsidRPr="00E3382B" w:rsidTr="008D56EB">
        <w:tc>
          <w:tcPr>
            <w:tcW w:w="2518" w:type="dxa"/>
            <w:vMerge/>
            <w:vAlign w:val="center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Пищеблок с подсобными помещениями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585E82" w:rsidRPr="00E3382B" w:rsidTr="008D56EB">
        <w:tc>
          <w:tcPr>
            <w:tcW w:w="2518" w:type="dxa"/>
            <w:vMerge/>
            <w:vAlign w:val="center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585E82" w:rsidRPr="00E3382B" w:rsidTr="008D56EB">
        <w:tc>
          <w:tcPr>
            <w:tcW w:w="2518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D56EB"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Комплект оснащения гардеробов</w:t>
            </w: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для хранения одежды 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</w:t>
            </w:r>
          </w:p>
        </w:tc>
      </w:tr>
      <w:tr w:rsidR="00585E82" w:rsidRPr="00E3382B" w:rsidTr="008D56EB">
        <w:tc>
          <w:tcPr>
            <w:tcW w:w="2518" w:type="dxa"/>
            <w:vMerge w:val="restart"/>
          </w:tcPr>
          <w:p w:rsidR="00585E82" w:rsidRPr="00E3382B" w:rsidRDefault="008D56EB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85E82"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Компоненты оснащения костюмерной</w:t>
            </w: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Костюмы 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Имеются 32/</w:t>
            </w:r>
            <w:r w:rsidR="003A1E73"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требуется</w:t>
            </w:r>
            <w:proofErr w:type="gramEnd"/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пополнение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Зеркало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1</w:t>
            </w:r>
          </w:p>
        </w:tc>
      </w:tr>
      <w:tr w:rsidR="00585E82" w:rsidRPr="00E3382B" w:rsidTr="008D56EB">
        <w:tc>
          <w:tcPr>
            <w:tcW w:w="2518" w:type="dxa"/>
            <w:vMerge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5E82" w:rsidRPr="00E3382B" w:rsidRDefault="00585E82" w:rsidP="00E338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для хранения костюмов</w:t>
            </w:r>
          </w:p>
        </w:tc>
        <w:tc>
          <w:tcPr>
            <w:tcW w:w="3119" w:type="dxa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</w:t>
            </w:r>
          </w:p>
        </w:tc>
      </w:tr>
    </w:tbl>
    <w:p w:rsidR="008D56EB" w:rsidRPr="00E3382B" w:rsidRDefault="008D56EB" w:rsidP="00E3382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E82" w:rsidRPr="00E3382B" w:rsidRDefault="00585E82" w:rsidP="00E3382B">
      <w:pPr>
        <w:spacing w:after="0"/>
        <w:ind w:firstLine="709"/>
        <w:jc w:val="center"/>
        <w:rPr>
          <w:color w:val="000000" w:themeColor="text1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информационного оснащения образовательного процесса школы</w:t>
      </w:r>
      <w:r w:rsidR="003A1E73"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382B">
        <w:rPr>
          <w:rFonts w:ascii="Times New Roman" w:hAnsi="Times New Roman" w:cs="Times New Roman"/>
          <w:color w:val="000000" w:themeColor="text1"/>
          <w:sz w:val="24"/>
          <w:szCs w:val="24"/>
        </w:rPr>
        <w:t>(на 01.09.2016 г.)</w:t>
      </w: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7449"/>
        <w:gridCol w:w="1560"/>
      </w:tblGrid>
      <w:tr w:rsidR="00585E82" w:rsidRPr="00E3382B" w:rsidTr="00585E82">
        <w:tc>
          <w:tcPr>
            <w:tcW w:w="777" w:type="dxa"/>
            <w:vAlign w:val="center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449" w:type="dxa"/>
            <w:vAlign w:val="center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ресурса</w:t>
            </w:r>
          </w:p>
        </w:tc>
        <w:tc>
          <w:tcPr>
            <w:tcW w:w="1560" w:type="dxa"/>
            <w:vAlign w:val="center"/>
          </w:tcPr>
          <w:p w:rsidR="00585E82" w:rsidRPr="00E3382B" w:rsidRDefault="00585E82" w:rsidP="00E338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ед.</w:t>
            </w:r>
          </w:p>
        </w:tc>
      </w:tr>
      <w:tr w:rsidR="00585E82" w:rsidRPr="00E3382B" w:rsidTr="00585E82">
        <w:tc>
          <w:tcPr>
            <w:tcW w:w="777" w:type="dxa"/>
          </w:tcPr>
          <w:p w:rsidR="00585E82" w:rsidRPr="00E3382B" w:rsidRDefault="00585E82" w:rsidP="00E3382B">
            <w:pPr>
              <w:numPr>
                <w:ilvl w:val="0"/>
                <w:numId w:val="34"/>
              </w:numPr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9" w:type="dxa"/>
          </w:tcPr>
          <w:p w:rsidR="00585E82" w:rsidRPr="00E3382B" w:rsidRDefault="00585E82" w:rsidP="00E3382B">
            <w:pPr>
              <w:keepLine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Компьютеры, всего в том числе:</w:t>
            </w:r>
          </w:p>
        </w:tc>
        <w:tc>
          <w:tcPr>
            <w:tcW w:w="1560" w:type="dxa"/>
          </w:tcPr>
          <w:p w:rsidR="00585E82" w:rsidRPr="00E3382B" w:rsidRDefault="00585E82" w:rsidP="00E3382B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585E82" w:rsidRPr="00E3382B" w:rsidTr="00585E82">
        <w:tc>
          <w:tcPr>
            <w:tcW w:w="777" w:type="dxa"/>
          </w:tcPr>
          <w:p w:rsidR="00585E82" w:rsidRPr="00E3382B" w:rsidRDefault="00585E82" w:rsidP="00E3382B">
            <w:pPr>
              <w:numPr>
                <w:ilvl w:val="0"/>
                <w:numId w:val="34"/>
              </w:numPr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9" w:type="dxa"/>
          </w:tcPr>
          <w:p w:rsidR="00585E82" w:rsidRPr="00E3382B" w:rsidRDefault="00585E82" w:rsidP="00E3382B">
            <w:pPr>
              <w:keepLine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кабинетах информатики и ИКТ</w:t>
            </w:r>
          </w:p>
        </w:tc>
        <w:tc>
          <w:tcPr>
            <w:tcW w:w="1560" w:type="dxa"/>
          </w:tcPr>
          <w:p w:rsidR="00585E82" w:rsidRPr="00E3382B" w:rsidRDefault="00585E82" w:rsidP="00E3382B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85E82" w:rsidRPr="00E3382B" w:rsidTr="00585E82">
        <w:tc>
          <w:tcPr>
            <w:tcW w:w="777" w:type="dxa"/>
          </w:tcPr>
          <w:p w:rsidR="00585E82" w:rsidRPr="00E3382B" w:rsidRDefault="00585E82" w:rsidP="00E3382B">
            <w:pPr>
              <w:numPr>
                <w:ilvl w:val="0"/>
                <w:numId w:val="34"/>
              </w:numPr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9" w:type="dxa"/>
          </w:tcPr>
          <w:p w:rsidR="00585E82" w:rsidRPr="00E3382B" w:rsidRDefault="00585E82" w:rsidP="00E3382B">
            <w:pPr>
              <w:keepLine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 предметных  кабинетах </w:t>
            </w:r>
          </w:p>
        </w:tc>
        <w:tc>
          <w:tcPr>
            <w:tcW w:w="1560" w:type="dxa"/>
          </w:tcPr>
          <w:p w:rsidR="00585E82" w:rsidRPr="00E3382B" w:rsidRDefault="00585E82" w:rsidP="00E3382B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</w:tr>
      <w:tr w:rsidR="00585E82" w:rsidRPr="00E3382B" w:rsidTr="00585E82">
        <w:tc>
          <w:tcPr>
            <w:tcW w:w="777" w:type="dxa"/>
          </w:tcPr>
          <w:p w:rsidR="00585E82" w:rsidRPr="00E3382B" w:rsidRDefault="00585E82" w:rsidP="00E3382B">
            <w:pPr>
              <w:numPr>
                <w:ilvl w:val="0"/>
                <w:numId w:val="34"/>
              </w:numPr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9" w:type="dxa"/>
          </w:tcPr>
          <w:p w:rsidR="00585E82" w:rsidRPr="00E3382B" w:rsidRDefault="00585E82" w:rsidP="00E3382B">
            <w:pPr>
              <w:keepLine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административных помещениях</w:t>
            </w:r>
          </w:p>
        </w:tc>
        <w:tc>
          <w:tcPr>
            <w:tcW w:w="1560" w:type="dxa"/>
          </w:tcPr>
          <w:p w:rsidR="00585E82" w:rsidRPr="00E3382B" w:rsidRDefault="00585E82" w:rsidP="00E3382B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85E82" w:rsidRPr="00E3382B" w:rsidTr="00585E82">
        <w:tc>
          <w:tcPr>
            <w:tcW w:w="777" w:type="dxa"/>
          </w:tcPr>
          <w:p w:rsidR="00585E82" w:rsidRPr="00E3382B" w:rsidRDefault="00585E82" w:rsidP="00E3382B">
            <w:pPr>
              <w:numPr>
                <w:ilvl w:val="0"/>
                <w:numId w:val="34"/>
              </w:numPr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9" w:type="dxa"/>
          </w:tcPr>
          <w:p w:rsidR="00585E82" w:rsidRPr="00E3382B" w:rsidRDefault="00585E82" w:rsidP="00E3382B">
            <w:pPr>
              <w:keepLine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библиотеке</w:t>
            </w:r>
          </w:p>
        </w:tc>
        <w:tc>
          <w:tcPr>
            <w:tcW w:w="1560" w:type="dxa"/>
          </w:tcPr>
          <w:p w:rsidR="00585E82" w:rsidRPr="00E3382B" w:rsidRDefault="00585E82" w:rsidP="00E3382B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5E82" w:rsidRPr="00E3382B" w:rsidTr="00585E82">
        <w:tc>
          <w:tcPr>
            <w:tcW w:w="777" w:type="dxa"/>
          </w:tcPr>
          <w:p w:rsidR="00585E82" w:rsidRPr="00E3382B" w:rsidRDefault="00585E82" w:rsidP="00E3382B">
            <w:pPr>
              <w:numPr>
                <w:ilvl w:val="0"/>
                <w:numId w:val="34"/>
              </w:numPr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9" w:type="dxa"/>
          </w:tcPr>
          <w:p w:rsidR="00585E82" w:rsidRPr="00E3382B" w:rsidRDefault="00585E82" w:rsidP="00E3382B">
            <w:pPr>
              <w:keepLine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доступом к Интернету</w:t>
            </w:r>
          </w:p>
        </w:tc>
        <w:tc>
          <w:tcPr>
            <w:tcW w:w="1560" w:type="dxa"/>
          </w:tcPr>
          <w:p w:rsidR="00585E82" w:rsidRPr="00E3382B" w:rsidRDefault="00585E82" w:rsidP="00E3382B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585E82" w:rsidRPr="00E3382B" w:rsidTr="00585E82">
        <w:tc>
          <w:tcPr>
            <w:tcW w:w="777" w:type="dxa"/>
          </w:tcPr>
          <w:p w:rsidR="00585E82" w:rsidRPr="00E3382B" w:rsidRDefault="00585E82" w:rsidP="00E3382B">
            <w:pPr>
              <w:numPr>
                <w:ilvl w:val="0"/>
                <w:numId w:val="34"/>
              </w:numPr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9" w:type="dxa"/>
          </w:tcPr>
          <w:p w:rsidR="00585E82" w:rsidRPr="00E3382B" w:rsidRDefault="00585E82" w:rsidP="00E3382B">
            <w:pPr>
              <w:keepLine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в образовательном учреждении (число компьютеров в сети)</w:t>
            </w:r>
          </w:p>
        </w:tc>
        <w:tc>
          <w:tcPr>
            <w:tcW w:w="1560" w:type="dxa"/>
          </w:tcPr>
          <w:p w:rsidR="00585E82" w:rsidRPr="00E3382B" w:rsidRDefault="00585E82" w:rsidP="00E3382B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85E82" w:rsidRPr="00E3382B" w:rsidTr="00585E82">
        <w:tc>
          <w:tcPr>
            <w:tcW w:w="777" w:type="dxa"/>
          </w:tcPr>
          <w:p w:rsidR="00585E82" w:rsidRPr="00E3382B" w:rsidRDefault="00585E82" w:rsidP="00E3382B">
            <w:pPr>
              <w:numPr>
                <w:ilvl w:val="0"/>
                <w:numId w:val="34"/>
              </w:numPr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9" w:type="dxa"/>
          </w:tcPr>
          <w:p w:rsidR="00585E82" w:rsidRPr="00E3382B" w:rsidRDefault="00585E82" w:rsidP="00E3382B">
            <w:pPr>
              <w:keepLine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Принтеры и другие устройства вывода информации на бумагу</w:t>
            </w:r>
          </w:p>
        </w:tc>
        <w:tc>
          <w:tcPr>
            <w:tcW w:w="1560" w:type="dxa"/>
          </w:tcPr>
          <w:p w:rsidR="00585E82" w:rsidRPr="00E3382B" w:rsidRDefault="00585E82" w:rsidP="00E3382B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585E82" w:rsidRPr="00E3382B" w:rsidTr="00585E82">
        <w:tc>
          <w:tcPr>
            <w:tcW w:w="777" w:type="dxa"/>
          </w:tcPr>
          <w:p w:rsidR="00585E82" w:rsidRPr="00E3382B" w:rsidRDefault="00585E82" w:rsidP="00E3382B">
            <w:pPr>
              <w:numPr>
                <w:ilvl w:val="0"/>
                <w:numId w:val="34"/>
              </w:numPr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9" w:type="dxa"/>
          </w:tcPr>
          <w:p w:rsidR="00585E82" w:rsidRPr="00E3382B" w:rsidRDefault="00585E82" w:rsidP="00E3382B">
            <w:pPr>
              <w:keepLine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Сканеры и другие устройства ввода графической информации</w:t>
            </w:r>
          </w:p>
        </w:tc>
        <w:tc>
          <w:tcPr>
            <w:tcW w:w="1560" w:type="dxa"/>
          </w:tcPr>
          <w:p w:rsidR="00585E82" w:rsidRPr="00E3382B" w:rsidRDefault="00585E82" w:rsidP="00E3382B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85E82" w:rsidRPr="00E3382B" w:rsidTr="00585E82">
        <w:tc>
          <w:tcPr>
            <w:tcW w:w="777" w:type="dxa"/>
          </w:tcPr>
          <w:p w:rsidR="00585E82" w:rsidRPr="00E3382B" w:rsidRDefault="00585E82" w:rsidP="00E3382B">
            <w:pPr>
              <w:numPr>
                <w:ilvl w:val="0"/>
                <w:numId w:val="34"/>
              </w:numPr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9" w:type="dxa"/>
          </w:tcPr>
          <w:p w:rsidR="00585E82" w:rsidRPr="00E3382B" w:rsidRDefault="00585E82" w:rsidP="00E3382B">
            <w:pPr>
              <w:keepLine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МФУ</w:t>
            </w:r>
          </w:p>
        </w:tc>
        <w:tc>
          <w:tcPr>
            <w:tcW w:w="1560" w:type="dxa"/>
          </w:tcPr>
          <w:p w:rsidR="00585E82" w:rsidRPr="00E3382B" w:rsidRDefault="00585E82" w:rsidP="00E3382B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85E82" w:rsidRPr="00E3382B" w:rsidTr="00585E82">
        <w:tc>
          <w:tcPr>
            <w:tcW w:w="777" w:type="dxa"/>
          </w:tcPr>
          <w:p w:rsidR="00585E82" w:rsidRPr="00E3382B" w:rsidRDefault="00585E82" w:rsidP="00E3382B">
            <w:pPr>
              <w:numPr>
                <w:ilvl w:val="0"/>
                <w:numId w:val="34"/>
              </w:numPr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9" w:type="dxa"/>
          </w:tcPr>
          <w:p w:rsidR="00585E82" w:rsidRPr="00E3382B" w:rsidRDefault="00585E82" w:rsidP="00E3382B">
            <w:pPr>
              <w:keepLine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Мультимедийные проекторы </w:t>
            </w:r>
          </w:p>
        </w:tc>
        <w:tc>
          <w:tcPr>
            <w:tcW w:w="1560" w:type="dxa"/>
          </w:tcPr>
          <w:p w:rsidR="00585E82" w:rsidRPr="00E3382B" w:rsidRDefault="00585E82" w:rsidP="00E3382B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585E82" w:rsidRPr="00E3382B" w:rsidTr="00585E82">
        <w:tc>
          <w:tcPr>
            <w:tcW w:w="777" w:type="dxa"/>
          </w:tcPr>
          <w:p w:rsidR="00585E82" w:rsidRPr="00E3382B" w:rsidRDefault="00585E82" w:rsidP="00E3382B">
            <w:pPr>
              <w:numPr>
                <w:ilvl w:val="0"/>
                <w:numId w:val="34"/>
              </w:numPr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9" w:type="dxa"/>
          </w:tcPr>
          <w:p w:rsidR="00585E82" w:rsidRPr="00E3382B" w:rsidRDefault="00585E82" w:rsidP="00E3382B">
            <w:pPr>
              <w:keepLine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Цифровые образовательные ресурсы </w:t>
            </w:r>
          </w:p>
        </w:tc>
        <w:tc>
          <w:tcPr>
            <w:tcW w:w="1560" w:type="dxa"/>
          </w:tcPr>
          <w:p w:rsidR="00585E82" w:rsidRPr="00E3382B" w:rsidRDefault="00585E82" w:rsidP="00E3382B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</w:tr>
      <w:tr w:rsidR="00585E82" w:rsidRPr="00E3382B" w:rsidTr="00585E82">
        <w:tc>
          <w:tcPr>
            <w:tcW w:w="777" w:type="dxa"/>
          </w:tcPr>
          <w:p w:rsidR="00585E82" w:rsidRPr="00E3382B" w:rsidRDefault="00585E82" w:rsidP="00E3382B">
            <w:pPr>
              <w:numPr>
                <w:ilvl w:val="0"/>
                <w:numId w:val="34"/>
              </w:numPr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9" w:type="dxa"/>
          </w:tcPr>
          <w:p w:rsidR="00585E82" w:rsidRPr="00E3382B" w:rsidRDefault="00585E82" w:rsidP="00E3382B">
            <w:pPr>
              <w:keepLine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компьютеров, на которых подключена система контент-фильтрации, исключающая доступ </w:t>
            </w:r>
            <w:proofErr w:type="gramStart"/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  <w:proofErr w:type="gramEnd"/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ресурсам, несовместимым с задачами образования и воспитания обучающихся</w:t>
            </w:r>
          </w:p>
        </w:tc>
        <w:tc>
          <w:tcPr>
            <w:tcW w:w="1560" w:type="dxa"/>
          </w:tcPr>
          <w:p w:rsidR="00585E82" w:rsidRPr="00E3382B" w:rsidRDefault="00585E82" w:rsidP="00E3382B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585E82" w:rsidRPr="00E3382B" w:rsidTr="00585E82">
        <w:tc>
          <w:tcPr>
            <w:tcW w:w="777" w:type="dxa"/>
          </w:tcPr>
          <w:p w:rsidR="00585E82" w:rsidRPr="00E3382B" w:rsidRDefault="00585E82" w:rsidP="00E3382B">
            <w:pPr>
              <w:numPr>
                <w:ilvl w:val="0"/>
                <w:numId w:val="34"/>
              </w:numPr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9" w:type="dxa"/>
          </w:tcPr>
          <w:p w:rsidR="00585E82" w:rsidRPr="00E3382B" w:rsidRDefault="00585E82" w:rsidP="00E3382B">
            <w:pPr>
              <w:keepLine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компьютеров в свободном доступе для учащихся (библ., штаб-квартира актива и др.)</w:t>
            </w:r>
          </w:p>
        </w:tc>
        <w:tc>
          <w:tcPr>
            <w:tcW w:w="1560" w:type="dxa"/>
          </w:tcPr>
          <w:p w:rsidR="00585E82" w:rsidRPr="00E3382B" w:rsidRDefault="00585E82" w:rsidP="00E3382B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85E82" w:rsidRPr="00E3382B" w:rsidTr="00585E82">
        <w:tc>
          <w:tcPr>
            <w:tcW w:w="777" w:type="dxa"/>
          </w:tcPr>
          <w:p w:rsidR="00585E82" w:rsidRPr="00E3382B" w:rsidRDefault="00585E82" w:rsidP="00E3382B">
            <w:pPr>
              <w:numPr>
                <w:ilvl w:val="0"/>
                <w:numId w:val="34"/>
              </w:numPr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9" w:type="dxa"/>
          </w:tcPr>
          <w:p w:rsidR="00585E82" w:rsidRPr="00E3382B" w:rsidRDefault="00585E82" w:rsidP="00E3382B">
            <w:pPr>
              <w:keepLine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компьютеров в свободном доступе для педагогов (учительская, методический кабинет, библиотека и др.) </w:t>
            </w:r>
          </w:p>
        </w:tc>
        <w:tc>
          <w:tcPr>
            <w:tcW w:w="1560" w:type="dxa"/>
          </w:tcPr>
          <w:p w:rsidR="00585E82" w:rsidRPr="00E3382B" w:rsidRDefault="00585E82" w:rsidP="00E3382B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85E82" w:rsidRPr="00E3382B" w:rsidTr="00585E82">
        <w:tc>
          <w:tcPr>
            <w:tcW w:w="777" w:type="dxa"/>
          </w:tcPr>
          <w:p w:rsidR="00585E82" w:rsidRPr="00E3382B" w:rsidRDefault="00585E82" w:rsidP="00E3382B">
            <w:pPr>
              <w:numPr>
                <w:ilvl w:val="0"/>
                <w:numId w:val="34"/>
              </w:numPr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9" w:type="dxa"/>
          </w:tcPr>
          <w:p w:rsidR="00585E82" w:rsidRPr="00E3382B" w:rsidRDefault="00585E82" w:rsidP="00E3382B">
            <w:pPr>
              <w:keepLine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Факсы</w:t>
            </w:r>
          </w:p>
        </w:tc>
        <w:tc>
          <w:tcPr>
            <w:tcW w:w="1560" w:type="dxa"/>
          </w:tcPr>
          <w:p w:rsidR="00585E82" w:rsidRPr="00E3382B" w:rsidRDefault="00585E82" w:rsidP="00E3382B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5E82" w:rsidRPr="00E3382B" w:rsidTr="00585E82">
        <w:tc>
          <w:tcPr>
            <w:tcW w:w="777" w:type="dxa"/>
          </w:tcPr>
          <w:p w:rsidR="00585E82" w:rsidRPr="00E3382B" w:rsidRDefault="00585E82" w:rsidP="00E3382B">
            <w:pPr>
              <w:numPr>
                <w:ilvl w:val="0"/>
                <w:numId w:val="34"/>
              </w:numPr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9" w:type="dxa"/>
          </w:tcPr>
          <w:p w:rsidR="00585E82" w:rsidRPr="00E3382B" w:rsidRDefault="00585E82" w:rsidP="00E3382B">
            <w:pPr>
              <w:keepLine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Интерактивные доски</w:t>
            </w:r>
          </w:p>
        </w:tc>
        <w:tc>
          <w:tcPr>
            <w:tcW w:w="1560" w:type="dxa"/>
          </w:tcPr>
          <w:p w:rsidR="00585E82" w:rsidRPr="00E3382B" w:rsidRDefault="00585E82" w:rsidP="00E3382B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85E82" w:rsidRPr="00E3382B" w:rsidTr="00585E82">
        <w:trPr>
          <w:trHeight w:val="289"/>
        </w:trPr>
        <w:tc>
          <w:tcPr>
            <w:tcW w:w="777" w:type="dxa"/>
          </w:tcPr>
          <w:p w:rsidR="00585E82" w:rsidRPr="00E3382B" w:rsidRDefault="00585E82" w:rsidP="00E3382B">
            <w:pPr>
              <w:numPr>
                <w:ilvl w:val="0"/>
                <w:numId w:val="34"/>
              </w:numPr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9" w:type="dxa"/>
          </w:tcPr>
          <w:p w:rsidR="00585E82" w:rsidRPr="00E3382B" w:rsidRDefault="00585E82" w:rsidP="00E3382B">
            <w:pPr>
              <w:keepLine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Графические планшеты</w:t>
            </w:r>
          </w:p>
        </w:tc>
        <w:tc>
          <w:tcPr>
            <w:tcW w:w="1560" w:type="dxa"/>
          </w:tcPr>
          <w:p w:rsidR="00585E82" w:rsidRPr="00E3382B" w:rsidRDefault="00585E82" w:rsidP="00E3382B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85E82" w:rsidRPr="00E3382B" w:rsidTr="00585E82">
        <w:tc>
          <w:tcPr>
            <w:tcW w:w="777" w:type="dxa"/>
          </w:tcPr>
          <w:p w:rsidR="00585E82" w:rsidRPr="00E3382B" w:rsidRDefault="00585E82" w:rsidP="00E3382B">
            <w:pPr>
              <w:numPr>
                <w:ilvl w:val="0"/>
                <w:numId w:val="34"/>
              </w:numPr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9" w:type="dxa"/>
          </w:tcPr>
          <w:p w:rsidR="00585E82" w:rsidRPr="00E3382B" w:rsidRDefault="00585E82" w:rsidP="00E3382B">
            <w:pPr>
              <w:keepLine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фотоаппараты</w:t>
            </w:r>
          </w:p>
        </w:tc>
        <w:tc>
          <w:tcPr>
            <w:tcW w:w="1560" w:type="dxa"/>
          </w:tcPr>
          <w:p w:rsidR="00585E82" w:rsidRPr="00E3382B" w:rsidRDefault="00585E82" w:rsidP="00E3382B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585E82" w:rsidRPr="00E3382B" w:rsidRDefault="00585E82" w:rsidP="00E3382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41F43" w:rsidRPr="00E3382B" w:rsidRDefault="00B41F43" w:rsidP="00E3382B">
      <w:pPr>
        <w:pStyle w:val="a3"/>
        <w:numPr>
          <w:ilvl w:val="1"/>
          <w:numId w:val="36"/>
        </w:numPr>
        <w:spacing w:after="0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Приоритетные направления и задачи деятельности школы</w:t>
      </w:r>
      <w:r w:rsidR="00585E82" w:rsidRPr="00E3382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на ступени СОО</w:t>
      </w:r>
    </w:p>
    <w:p w:rsidR="003967F9" w:rsidRPr="00E3382B" w:rsidRDefault="00B41F43" w:rsidP="00E3382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Обеспечение современного досту</w:t>
      </w:r>
      <w:r w:rsidR="00585E82"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пного качественного образования, через </w:t>
      </w:r>
      <w:r w:rsidR="00585E82" w:rsidRPr="00E3382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с</w:t>
      </w:r>
      <w:r w:rsidR="003967F9" w:rsidRPr="00E3382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овершенствование условий</w:t>
      </w:r>
      <w:r w:rsidR="003967F9"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(для успешного перехода на ФГОС второго поколения)</w:t>
      </w:r>
      <w:r w:rsidR="003967F9" w:rsidRPr="00E3382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: </w:t>
      </w:r>
    </w:p>
    <w:p w:rsidR="003967F9" w:rsidRPr="00E3382B" w:rsidRDefault="003967F9" w:rsidP="00E338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Развитие сотрудничества Школы с социальными партнерами.</w:t>
      </w:r>
    </w:p>
    <w:p w:rsidR="003967F9" w:rsidRPr="00E3382B" w:rsidRDefault="003967F9" w:rsidP="00E338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Формирование образовательной среды, способствующей удовлетворению познавательных интересов учащихся, усилению мотивации обучения.</w:t>
      </w:r>
    </w:p>
    <w:p w:rsidR="00B41F43" w:rsidRPr="00E3382B" w:rsidRDefault="003967F9" w:rsidP="00E338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Повыш</w:t>
      </w:r>
      <w:r w:rsidR="00585E82"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ение</w:t>
      </w: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уров</w:t>
      </w:r>
      <w:r w:rsidR="00585E82"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ня</w:t>
      </w: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профессиональной компетенции педагогов через личностное развитие учителей, повышение квалификации, участие их в инновационной деятельности школы</w:t>
      </w:r>
      <w:r w:rsidR="00585E82"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обобщение опыта, участие в профессиональных конкурсах.</w:t>
      </w:r>
    </w:p>
    <w:p w:rsidR="00585E82" w:rsidRPr="00E3382B" w:rsidRDefault="00585E82" w:rsidP="00E338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Разработка мест для профессиональных проб учащихся.</w:t>
      </w:r>
    </w:p>
    <w:p w:rsidR="00585E82" w:rsidRPr="00E3382B" w:rsidRDefault="00585E82" w:rsidP="00E338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Разработка НПД по </w:t>
      </w:r>
      <w:proofErr w:type="gramStart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индивидуальному проекту</w:t>
      </w:r>
      <w:proofErr w:type="gramEnd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старшеклассника и его сопровождения.</w:t>
      </w:r>
    </w:p>
    <w:p w:rsidR="00585E82" w:rsidRPr="00E3382B" w:rsidRDefault="00585E82" w:rsidP="00E338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Обустройство перехода из </w:t>
      </w:r>
      <w:proofErr w:type="gramStart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основной</w:t>
      </w:r>
      <w:proofErr w:type="gramEnd"/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в старшую школу.</w:t>
      </w:r>
    </w:p>
    <w:p w:rsidR="003967F9" w:rsidRPr="00B41F43" w:rsidRDefault="003967F9" w:rsidP="00E338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Укрепление </w:t>
      </w:r>
      <w:r w:rsidR="00585E82"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(обновление) </w:t>
      </w:r>
      <w:r w:rsidRPr="00E338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материально-технической базы школы, в том числе, обеспечение надлежащих условий для внедрения новых информационных технологий в управление образовательным процессом.</w:t>
      </w:r>
    </w:p>
    <w:sectPr w:rsidR="003967F9" w:rsidRPr="00B41F43" w:rsidSect="0030611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C1" w:rsidRDefault="00A37BC1" w:rsidP="00306111">
      <w:pPr>
        <w:spacing w:after="0" w:line="240" w:lineRule="auto"/>
      </w:pPr>
      <w:r>
        <w:separator/>
      </w:r>
    </w:p>
  </w:endnote>
  <w:endnote w:type="continuationSeparator" w:id="0">
    <w:p w:rsidR="00A37BC1" w:rsidRDefault="00A37BC1" w:rsidP="0030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0001"/>
      <w:docPartObj>
        <w:docPartGallery w:val="Page Numbers (Bottom of Page)"/>
        <w:docPartUnique/>
      </w:docPartObj>
    </w:sdtPr>
    <w:sdtEndPr/>
    <w:sdtContent>
      <w:p w:rsidR="00E3382B" w:rsidRDefault="0055331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3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382B" w:rsidRDefault="00E338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C1" w:rsidRDefault="00A37BC1" w:rsidP="00306111">
      <w:pPr>
        <w:spacing w:after="0" w:line="240" w:lineRule="auto"/>
      </w:pPr>
      <w:r>
        <w:separator/>
      </w:r>
    </w:p>
  </w:footnote>
  <w:footnote w:type="continuationSeparator" w:id="0">
    <w:p w:rsidR="00A37BC1" w:rsidRDefault="00A37BC1" w:rsidP="00306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20C"/>
    <w:multiLevelType w:val="hybridMultilevel"/>
    <w:tmpl w:val="10E4509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A021216"/>
    <w:multiLevelType w:val="multilevel"/>
    <w:tmpl w:val="F87070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B031B07"/>
    <w:multiLevelType w:val="multilevel"/>
    <w:tmpl w:val="05223E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C3C18FC"/>
    <w:multiLevelType w:val="hybridMultilevel"/>
    <w:tmpl w:val="6DCC85CC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43167"/>
    <w:multiLevelType w:val="hybridMultilevel"/>
    <w:tmpl w:val="CE761B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F4D53"/>
    <w:multiLevelType w:val="hybridMultilevel"/>
    <w:tmpl w:val="3AA89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66C5"/>
    <w:multiLevelType w:val="hybridMultilevel"/>
    <w:tmpl w:val="CA304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452CC"/>
    <w:multiLevelType w:val="hybridMultilevel"/>
    <w:tmpl w:val="31084AD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B1A672D"/>
    <w:multiLevelType w:val="hybridMultilevel"/>
    <w:tmpl w:val="F2C40534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465AE"/>
    <w:multiLevelType w:val="hybridMultilevel"/>
    <w:tmpl w:val="18A27B22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16AF3"/>
    <w:multiLevelType w:val="multilevel"/>
    <w:tmpl w:val="9300E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BD015CD"/>
    <w:multiLevelType w:val="hybridMultilevel"/>
    <w:tmpl w:val="23223976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E748E"/>
    <w:multiLevelType w:val="multilevel"/>
    <w:tmpl w:val="2B781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4867DD"/>
    <w:multiLevelType w:val="hybridMultilevel"/>
    <w:tmpl w:val="B7A82238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D38F6"/>
    <w:multiLevelType w:val="hybridMultilevel"/>
    <w:tmpl w:val="F3DCDBA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0CC4392"/>
    <w:multiLevelType w:val="hybridMultilevel"/>
    <w:tmpl w:val="198C7096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350E0"/>
    <w:multiLevelType w:val="hybridMultilevel"/>
    <w:tmpl w:val="BD18B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430C17"/>
    <w:multiLevelType w:val="hybridMultilevel"/>
    <w:tmpl w:val="26B8B4A0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875B9"/>
    <w:multiLevelType w:val="hybridMultilevel"/>
    <w:tmpl w:val="334EB790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372C7"/>
    <w:multiLevelType w:val="hybridMultilevel"/>
    <w:tmpl w:val="3B7C8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8F6D15"/>
    <w:multiLevelType w:val="hybridMultilevel"/>
    <w:tmpl w:val="1676094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46848402">
      <w:numFmt w:val="bullet"/>
      <w:lvlText w:val="•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450B7336"/>
    <w:multiLevelType w:val="hybridMultilevel"/>
    <w:tmpl w:val="0D32756C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F6EEB"/>
    <w:multiLevelType w:val="hybridMultilevel"/>
    <w:tmpl w:val="0EF2C236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F7F77"/>
    <w:multiLevelType w:val="hybridMultilevel"/>
    <w:tmpl w:val="8C9A6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0C4D14"/>
    <w:multiLevelType w:val="hybridMultilevel"/>
    <w:tmpl w:val="9E6AC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075D9"/>
    <w:multiLevelType w:val="hybridMultilevel"/>
    <w:tmpl w:val="CB40E394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F545A"/>
    <w:multiLevelType w:val="hybridMultilevel"/>
    <w:tmpl w:val="7D826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495575"/>
    <w:multiLevelType w:val="hybridMultilevel"/>
    <w:tmpl w:val="7F3A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25D00"/>
    <w:multiLevelType w:val="hybridMultilevel"/>
    <w:tmpl w:val="11B0D41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11B05CE"/>
    <w:multiLevelType w:val="hybridMultilevel"/>
    <w:tmpl w:val="AF222D96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F44CC"/>
    <w:multiLevelType w:val="hybridMultilevel"/>
    <w:tmpl w:val="039A976A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179F1"/>
    <w:multiLevelType w:val="hybridMultilevel"/>
    <w:tmpl w:val="D46827A8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A2017"/>
    <w:multiLevelType w:val="hybridMultilevel"/>
    <w:tmpl w:val="8E109D7C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33E5D"/>
    <w:multiLevelType w:val="hybridMultilevel"/>
    <w:tmpl w:val="9BB01FBC"/>
    <w:lvl w:ilvl="0" w:tplc="76AE837E">
      <w:start w:val="1"/>
      <w:numFmt w:val="bullet"/>
      <w:lvlText w:val="─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84F4B02"/>
    <w:multiLevelType w:val="multilevel"/>
    <w:tmpl w:val="7AAC7E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79F466EB"/>
    <w:multiLevelType w:val="hybridMultilevel"/>
    <w:tmpl w:val="1B8E9018"/>
    <w:lvl w:ilvl="0" w:tplc="76AE837E">
      <w:start w:val="1"/>
      <w:numFmt w:val="bullet"/>
      <w:lvlText w:val="─"/>
      <w:lvlJc w:val="left"/>
      <w:pPr>
        <w:ind w:left="14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7ACA630C"/>
    <w:multiLevelType w:val="hybridMultilevel"/>
    <w:tmpl w:val="B85E9A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0"/>
  </w:num>
  <w:num w:numId="3">
    <w:abstractNumId w:val="0"/>
  </w:num>
  <w:num w:numId="4">
    <w:abstractNumId w:val="24"/>
  </w:num>
  <w:num w:numId="5">
    <w:abstractNumId w:val="5"/>
  </w:num>
  <w:num w:numId="6">
    <w:abstractNumId w:val="14"/>
  </w:num>
  <w:num w:numId="7">
    <w:abstractNumId w:val="7"/>
  </w:num>
  <w:num w:numId="8">
    <w:abstractNumId w:val="21"/>
  </w:num>
  <w:num w:numId="9">
    <w:abstractNumId w:val="29"/>
  </w:num>
  <w:num w:numId="10">
    <w:abstractNumId w:val="8"/>
  </w:num>
  <w:num w:numId="11">
    <w:abstractNumId w:val="33"/>
  </w:num>
  <w:num w:numId="12">
    <w:abstractNumId w:val="32"/>
  </w:num>
  <w:num w:numId="13">
    <w:abstractNumId w:val="9"/>
  </w:num>
  <w:num w:numId="14">
    <w:abstractNumId w:val="11"/>
  </w:num>
  <w:num w:numId="15">
    <w:abstractNumId w:val="22"/>
  </w:num>
  <w:num w:numId="16">
    <w:abstractNumId w:val="12"/>
  </w:num>
  <w:num w:numId="17">
    <w:abstractNumId w:val="30"/>
  </w:num>
  <w:num w:numId="18">
    <w:abstractNumId w:val="13"/>
  </w:num>
  <w:num w:numId="19">
    <w:abstractNumId w:val="31"/>
  </w:num>
  <w:num w:numId="20">
    <w:abstractNumId w:val="15"/>
  </w:num>
  <w:num w:numId="21">
    <w:abstractNumId w:val="6"/>
  </w:num>
  <w:num w:numId="22">
    <w:abstractNumId w:val="25"/>
  </w:num>
  <w:num w:numId="23">
    <w:abstractNumId w:val="17"/>
  </w:num>
  <w:num w:numId="24">
    <w:abstractNumId w:val="18"/>
  </w:num>
  <w:num w:numId="25">
    <w:abstractNumId w:val="35"/>
  </w:num>
  <w:num w:numId="26">
    <w:abstractNumId w:val="27"/>
  </w:num>
  <w:num w:numId="27">
    <w:abstractNumId w:val="3"/>
  </w:num>
  <w:num w:numId="28">
    <w:abstractNumId w:val="1"/>
  </w:num>
  <w:num w:numId="29">
    <w:abstractNumId w:val="34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9"/>
  </w:num>
  <w:num w:numId="33">
    <w:abstractNumId w:val="26"/>
  </w:num>
  <w:num w:numId="3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C9F"/>
    <w:rsid w:val="00001776"/>
    <w:rsid w:val="00007DF9"/>
    <w:rsid w:val="000174B4"/>
    <w:rsid w:val="00017E2A"/>
    <w:rsid w:val="00040BA8"/>
    <w:rsid w:val="00046394"/>
    <w:rsid w:val="0006640E"/>
    <w:rsid w:val="00074ADA"/>
    <w:rsid w:val="000879BA"/>
    <w:rsid w:val="000C0260"/>
    <w:rsid w:val="00113DA2"/>
    <w:rsid w:val="00153A8D"/>
    <w:rsid w:val="001B32D0"/>
    <w:rsid w:val="001B5BED"/>
    <w:rsid w:val="001D7A5D"/>
    <w:rsid w:val="001F1619"/>
    <w:rsid w:val="001F527F"/>
    <w:rsid w:val="00220723"/>
    <w:rsid w:val="00233086"/>
    <w:rsid w:val="0025139E"/>
    <w:rsid w:val="00256546"/>
    <w:rsid w:val="002617F7"/>
    <w:rsid w:val="002715C9"/>
    <w:rsid w:val="002933C0"/>
    <w:rsid w:val="002B76DE"/>
    <w:rsid w:val="002D0C9F"/>
    <w:rsid w:val="002F129A"/>
    <w:rsid w:val="002F6D56"/>
    <w:rsid w:val="00300A19"/>
    <w:rsid w:val="00306111"/>
    <w:rsid w:val="00321F49"/>
    <w:rsid w:val="003967F9"/>
    <w:rsid w:val="003A1E73"/>
    <w:rsid w:val="003A57EE"/>
    <w:rsid w:val="003C5DA0"/>
    <w:rsid w:val="003D369F"/>
    <w:rsid w:val="003E183C"/>
    <w:rsid w:val="003F0ED9"/>
    <w:rsid w:val="00446F84"/>
    <w:rsid w:val="004517A7"/>
    <w:rsid w:val="004524FB"/>
    <w:rsid w:val="004C3EFB"/>
    <w:rsid w:val="004D00D2"/>
    <w:rsid w:val="004F0B72"/>
    <w:rsid w:val="0054179D"/>
    <w:rsid w:val="00541CEE"/>
    <w:rsid w:val="00543527"/>
    <w:rsid w:val="00553317"/>
    <w:rsid w:val="00554CB2"/>
    <w:rsid w:val="00555D1E"/>
    <w:rsid w:val="00562182"/>
    <w:rsid w:val="00585E82"/>
    <w:rsid w:val="005920E3"/>
    <w:rsid w:val="006535CE"/>
    <w:rsid w:val="006700BC"/>
    <w:rsid w:val="00685FF5"/>
    <w:rsid w:val="006A1BBC"/>
    <w:rsid w:val="006E0E9A"/>
    <w:rsid w:val="00731478"/>
    <w:rsid w:val="00756D0E"/>
    <w:rsid w:val="0078132B"/>
    <w:rsid w:val="00787A04"/>
    <w:rsid w:val="0079683A"/>
    <w:rsid w:val="00796EC5"/>
    <w:rsid w:val="007A1F3D"/>
    <w:rsid w:val="007B0C16"/>
    <w:rsid w:val="007B50F8"/>
    <w:rsid w:val="007C30F2"/>
    <w:rsid w:val="007C51EB"/>
    <w:rsid w:val="007E074A"/>
    <w:rsid w:val="00821CE7"/>
    <w:rsid w:val="00826F41"/>
    <w:rsid w:val="0087378E"/>
    <w:rsid w:val="00891D0C"/>
    <w:rsid w:val="00897758"/>
    <w:rsid w:val="008C55AB"/>
    <w:rsid w:val="008D56EB"/>
    <w:rsid w:val="008E6E72"/>
    <w:rsid w:val="009135CC"/>
    <w:rsid w:val="009509F9"/>
    <w:rsid w:val="009D54C8"/>
    <w:rsid w:val="009F4475"/>
    <w:rsid w:val="00A07B95"/>
    <w:rsid w:val="00A314D9"/>
    <w:rsid w:val="00A37BC1"/>
    <w:rsid w:val="00A60C4B"/>
    <w:rsid w:val="00A63BBC"/>
    <w:rsid w:val="00A641EC"/>
    <w:rsid w:val="00A72BCF"/>
    <w:rsid w:val="00A746AB"/>
    <w:rsid w:val="00AB4A4D"/>
    <w:rsid w:val="00AB5F25"/>
    <w:rsid w:val="00AF6D4E"/>
    <w:rsid w:val="00B345CD"/>
    <w:rsid w:val="00B41F43"/>
    <w:rsid w:val="00B51CAB"/>
    <w:rsid w:val="00BA791C"/>
    <w:rsid w:val="00BE7706"/>
    <w:rsid w:val="00C21D1B"/>
    <w:rsid w:val="00C655F3"/>
    <w:rsid w:val="00CC0AF5"/>
    <w:rsid w:val="00CD5387"/>
    <w:rsid w:val="00CE501B"/>
    <w:rsid w:val="00CF7C24"/>
    <w:rsid w:val="00D07707"/>
    <w:rsid w:val="00D1645C"/>
    <w:rsid w:val="00D53431"/>
    <w:rsid w:val="00D75E1F"/>
    <w:rsid w:val="00D879F6"/>
    <w:rsid w:val="00D96055"/>
    <w:rsid w:val="00DF67E6"/>
    <w:rsid w:val="00E02C7C"/>
    <w:rsid w:val="00E113E9"/>
    <w:rsid w:val="00E1190E"/>
    <w:rsid w:val="00E3382B"/>
    <w:rsid w:val="00E37273"/>
    <w:rsid w:val="00E53AEA"/>
    <w:rsid w:val="00EB2562"/>
    <w:rsid w:val="00EC47D4"/>
    <w:rsid w:val="00ED07F1"/>
    <w:rsid w:val="00EE2C17"/>
    <w:rsid w:val="00EF598E"/>
    <w:rsid w:val="00F03819"/>
    <w:rsid w:val="00F12EB7"/>
    <w:rsid w:val="00F44E1F"/>
    <w:rsid w:val="00F66612"/>
    <w:rsid w:val="00F858C1"/>
    <w:rsid w:val="00F94B72"/>
    <w:rsid w:val="00FA1797"/>
    <w:rsid w:val="00FD62CA"/>
    <w:rsid w:val="00FF76CF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57EE"/>
    <w:pPr>
      <w:ind w:left="720"/>
      <w:contextualSpacing/>
    </w:pPr>
  </w:style>
  <w:style w:type="paragraph" w:styleId="a5">
    <w:name w:val="No Spacing"/>
    <w:uiPriority w:val="99"/>
    <w:qFormat/>
    <w:rsid w:val="00A63BBC"/>
    <w:pPr>
      <w:spacing w:after="0" w:line="240" w:lineRule="auto"/>
    </w:pPr>
    <w:rPr>
      <w:lang w:val="en-US"/>
    </w:rPr>
  </w:style>
  <w:style w:type="character" w:customStyle="1" w:styleId="FontStyle191">
    <w:name w:val="Font Style191"/>
    <w:basedOn w:val="a0"/>
    <w:uiPriority w:val="99"/>
    <w:rsid w:val="00A63BB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63BBC"/>
    <w:pPr>
      <w:widowControl w:val="0"/>
      <w:autoSpaceDE w:val="0"/>
      <w:autoSpaceDN w:val="0"/>
      <w:adjustRightInd w:val="0"/>
      <w:spacing w:after="0" w:line="415" w:lineRule="exact"/>
      <w:ind w:firstLine="8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3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A63BBC"/>
    <w:pPr>
      <w:widowControl w:val="0"/>
      <w:autoSpaceDE w:val="0"/>
      <w:autoSpaceDN w:val="0"/>
      <w:adjustRightInd w:val="0"/>
      <w:spacing w:after="0" w:line="413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rsid w:val="00D96055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character" w:styleId="a6">
    <w:name w:val="Strong"/>
    <w:qFormat/>
    <w:rsid w:val="00D96055"/>
    <w:rPr>
      <w:b/>
      <w:bCs/>
    </w:rPr>
  </w:style>
  <w:style w:type="paragraph" w:customStyle="1" w:styleId="a7">
    <w:name w:val="Новый"/>
    <w:basedOn w:val="a"/>
    <w:rsid w:val="00D9605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1"/>
    <w:basedOn w:val="a"/>
    <w:rsid w:val="00D9605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21F49"/>
  </w:style>
  <w:style w:type="paragraph" w:customStyle="1" w:styleId="a8">
    <w:name w:val="Основной"/>
    <w:basedOn w:val="a"/>
    <w:link w:val="a9"/>
    <w:rsid w:val="00321F4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9">
    <w:name w:val="Основной Знак"/>
    <w:link w:val="a8"/>
    <w:rsid w:val="00321F4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Style4">
    <w:name w:val="Style4"/>
    <w:basedOn w:val="a"/>
    <w:rsid w:val="00AB5F2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AB5F25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30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6111"/>
  </w:style>
  <w:style w:type="paragraph" w:styleId="ac">
    <w:name w:val="footer"/>
    <w:basedOn w:val="a"/>
    <w:link w:val="ad"/>
    <w:uiPriority w:val="99"/>
    <w:unhideWhenUsed/>
    <w:rsid w:val="0030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111"/>
  </w:style>
  <w:style w:type="character" w:customStyle="1" w:styleId="ae">
    <w:name w:val="Подпись к таблице_"/>
    <w:link w:val="af"/>
    <w:uiPriority w:val="99"/>
    <w:rsid w:val="00446F8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446F8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table" w:styleId="af0">
    <w:name w:val="Table Grid"/>
    <w:basedOn w:val="a1"/>
    <w:uiPriority w:val="59"/>
    <w:rsid w:val="00B3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semiHidden/>
    <w:unhideWhenUsed/>
    <w:rsid w:val="00ED07F1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2">
    <w:name w:val="Body Text"/>
    <w:basedOn w:val="a"/>
    <w:link w:val="af3"/>
    <w:semiHidden/>
    <w:unhideWhenUsed/>
    <w:rsid w:val="00ED07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ED0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semiHidden/>
    <w:rsid w:val="00ED07F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одержимое таблицы"/>
    <w:basedOn w:val="a"/>
    <w:semiHidden/>
    <w:rsid w:val="00ED07F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semiHidden/>
    <w:rsid w:val="00ED07F1"/>
    <w:pPr>
      <w:tabs>
        <w:tab w:val="left" w:pos="142"/>
      </w:tabs>
      <w:suppressAutoHyphens/>
      <w:spacing w:after="0" w:line="240" w:lineRule="auto"/>
      <w:ind w:firstLine="270"/>
      <w:jc w:val="both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TableContents">
    <w:name w:val="Table Contents"/>
    <w:basedOn w:val="a"/>
    <w:semiHidden/>
    <w:rsid w:val="00ED07F1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f5">
    <w:name w:val="Hyperlink"/>
    <w:basedOn w:val="a0"/>
    <w:uiPriority w:val="99"/>
    <w:semiHidden/>
    <w:unhideWhenUsed/>
    <w:rsid w:val="00ED07F1"/>
    <w:rPr>
      <w:color w:val="0000FF"/>
      <w:u w:val="single"/>
    </w:rPr>
  </w:style>
  <w:style w:type="character" w:styleId="af6">
    <w:name w:val="Emphasis"/>
    <w:basedOn w:val="a0"/>
    <w:qFormat/>
    <w:rsid w:val="00ED07F1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585E8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0">
    <w:name w:val="default"/>
    <w:basedOn w:val="a"/>
    <w:uiPriority w:val="99"/>
    <w:rsid w:val="0058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uiPriority w:val="99"/>
    <w:rsid w:val="00585E8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7">
    <w:name w:val="Balloon Text"/>
    <w:basedOn w:val="a"/>
    <w:link w:val="af8"/>
    <w:uiPriority w:val="99"/>
    <w:semiHidden/>
    <w:unhideWhenUsed/>
    <w:rsid w:val="002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F6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smetod.ru/files/metod/srednyaya_starshaya/alg_geo/&#1059;&#1052;&#1050;_&#1084;&#1072;&#1090;&#1077;&#1084;&#1072;&#1090;&#1080;&#1082;&#1072;/Prikaz_253_ot_31.03.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915E-F49B-499A-824D-83505BD9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9025</Words>
  <Characters>51446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49</cp:revision>
  <cp:lastPrinted>2017-04-09T02:59:00Z</cp:lastPrinted>
  <dcterms:created xsi:type="dcterms:W3CDTF">2015-10-28T09:00:00Z</dcterms:created>
  <dcterms:modified xsi:type="dcterms:W3CDTF">2017-04-18T06:03:00Z</dcterms:modified>
</cp:coreProperties>
</file>